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A2FBD" w14:textId="77777777" w:rsidR="00D650B8" w:rsidRDefault="00D650B8" w:rsidP="00423310">
      <w:pPr>
        <w:jc w:val="right"/>
        <w:rPr>
          <w:rFonts w:asciiTheme="majorHAnsi" w:hAnsiTheme="majorHAnsi"/>
          <w:sz w:val="22"/>
          <w:szCs w:val="22"/>
        </w:rPr>
      </w:pPr>
      <w:bookmarkStart w:id="0" w:name="_GoBack"/>
      <w:bookmarkEnd w:id="0"/>
    </w:p>
    <w:p w14:paraId="590A9CB6" w14:textId="77777777" w:rsidR="00423310" w:rsidRPr="000A200F" w:rsidRDefault="00423310" w:rsidP="00423310">
      <w:pPr>
        <w:jc w:val="right"/>
        <w:rPr>
          <w:rFonts w:asciiTheme="majorHAnsi" w:hAnsiTheme="majorHAnsi"/>
          <w:sz w:val="22"/>
          <w:szCs w:val="22"/>
        </w:rPr>
      </w:pPr>
      <w:r>
        <w:rPr>
          <w:rFonts w:asciiTheme="majorHAnsi" w:hAnsiTheme="majorHAnsi"/>
          <w:sz w:val="22"/>
          <w:szCs w:val="22"/>
        </w:rPr>
        <w:t>23. maj 2018</w:t>
      </w:r>
    </w:p>
    <w:p w14:paraId="6E6E4A24" w14:textId="77777777" w:rsidR="00B96A00" w:rsidRDefault="00B96A00" w:rsidP="00423310">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jc w:val="right"/>
        <w:rPr>
          <w:rFonts w:ascii="Calibri" w:hAnsi="Calibri"/>
          <w:sz w:val="24"/>
          <w:szCs w:val="24"/>
        </w:rPr>
      </w:pPr>
    </w:p>
    <w:p w14:paraId="181F3BF8" w14:textId="2D3CCB71" w:rsidR="00C44C1A" w:rsidRPr="000A200F" w:rsidRDefault="000A200F" w:rsidP="003D149D">
      <w:pPr>
        <w:jc w:val="both"/>
        <w:rPr>
          <w:rFonts w:asciiTheme="majorHAnsi" w:hAnsiTheme="majorHAnsi"/>
          <w:b/>
          <w:sz w:val="32"/>
          <w:szCs w:val="32"/>
        </w:rPr>
      </w:pPr>
      <w:r w:rsidRPr="000A200F">
        <w:rPr>
          <w:rFonts w:asciiTheme="majorHAnsi" w:hAnsiTheme="majorHAnsi"/>
          <w:b/>
          <w:sz w:val="32"/>
          <w:szCs w:val="32"/>
        </w:rPr>
        <w:t>Dansk Pædiatrisk Selskab: Formands</w:t>
      </w:r>
      <w:r w:rsidR="009A33B8" w:rsidRPr="000A200F">
        <w:rPr>
          <w:rFonts w:asciiTheme="majorHAnsi" w:hAnsiTheme="majorHAnsi"/>
          <w:b/>
          <w:sz w:val="32"/>
          <w:szCs w:val="32"/>
        </w:rPr>
        <w:t>beretning for 2017-2018</w:t>
      </w:r>
    </w:p>
    <w:p w14:paraId="014C5A5C" w14:textId="77777777" w:rsidR="00B96A00" w:rsidRPr="000A200F" w:rsidRDefault="00B96A00" w:rsidP="003D149D">
      <w:pPr>
        <w:jc w:val="both"/>
        <w:rPr>
          <w:rFonts w:asciiTheme="majorHAnsi" w:hAnsiTheme="majorHAnsi"/>
          <w:sz w:val="22"/>
          <w:szCs w:val="22"/>
        </w:rPr>
      </w:pPr>
    </w:p>
    <w:p w14:paraId="693336EA" w14:textId="0F1EB058" w:rsidR="00B96A00" w:rsidRPr="000A200F" w:rsidRDefault="00D0150A" w:rsidP="003D149D">
      <w:pPr>
        <w:jc w:val="both"/>
        <w:rPr>
          <w:rFonts w:asciiTheme="majorHAnsi" w:hAnsiTheme="majorHAnsi"/>
          <w:b/>
          <w:sz w:val="22"/>
          <w:szCs w:val="22"/>
        </w:rPr>
      </w:pPr>
      <w:r w:rsidRPr="000A200F">
        <w:rPr>
          <w:rFonts w:asciiTheme="majorHAnsi" w:hAnsiTheme="majorHAnsi"/>
          <w:b/>
          <w:sz w:val="22"/>
          <w:szCs w:val="22"/>
        </w:rPr>
        <w:t>Bestyrelse</w:t>
      </w:r>
      <w:r w:rsidR="00423310">
        <w:rPr>
          <w:rFonts w:asciiTheme="majorHAnsi" w:hAnsiTheme="majorHAnsi"/>
          <w:b/>
          <w:sz w:val="22"/>
          <w:szCs w:val="22"/>
        </w:rPr>
        <w:t xml:space="preserve">ns </w:t>
      </w:r>
      <w:r w:rsidR="00B96A00" w:rsidRPr="000A200F">
        <w:rPr>
          <w:rFonts w:asciiTheme="majorHAnsi" w:hAnsiTheme="majorHAnsi"/>
          <w:b/>
          <w:sz w:val="22"/>
          <w:szCs w:val="22"/>
        </w:rPr>
        <w:t>medlemmer:</w:t>
      </w:r>
    </w:p>
    <w:p w14:paraId="018D634D" w14:textId="11E6090B" w:rsidR="00D0150A" w:rsidRPr="000A200F" w:rsidRDefault="00D0150A" w:rsidP="003D149D">
      <w:pPr>
        <w:jc w:val="both"/>
        <w:rPr>
          <w:rFonts w:asciiTheme="majorHAnsi" w:hAnsiTheme="majorHAnsi"/>
          <w:sz w:val="22"/>
          <w:szCs w:val="22"/>
        </w:rPr>
      </w:pPr>
      <w:r w:rsidRPr="000A200F">
        <w:rPr>
          <w:rFonts w:asciiTheme="majorHAnsi" w:hAnsiTheme="majorHAnsi"/>
          <w:sz w:val="22"/>
          <w:szCs w:val="22"/>
        </w:rPr>
        <w:t>Malene Boas, formand</w:t>
      </w:r>
    </w:p>
    <w:p w14:paraId="2542E208" w14:textId="2695F624" w:rsidR="00D0150A" w:rsidRPr="000A200F" w:rsidRDefault="00D0150A" w:rsidP="003D149D">
      <w:pPr>
        <w:jc w:val="both"/>
        <w:rPr>
          <w:rFonts w:asciiTheme="majorHAnsi" w:hAnsiTheme="majorHAnsi"/>
          <w:sz w:val="22"/>
          <w:szCs w:val="22"/>
        </w:rPr>
      </w:pPr>
      <w:r w:rsidRPr="000A200F">
        <w:rPr>
          <w:rFonts w:asciiTheme="majorHAnsi" w:hAnsiTheme="majorHAnsi"/>
          <w:sz w:val="22"/>
          <w:szCs w:val="22"/>
        </w:rPr>
        <w:t>Pernille Raasthøj Mathiesen, næstformand</w:t>
      </w:r>
    </w:p>
    <w:p w14:paraId="441CF954" w14:textId="2F5B77D5" w:rsidR="00D0150A" w:rsidRPr="000A200F" w:rsidRDefault="00D0150A" w:rsidP="003D149D">
      <w:pPr>
        <w:jc w:val="both"/>
        <w:rPr>
          <w:rFonts w:asciiTheme="majorHAnsi" w:hAnsiTheme="majorHAnsi"/>
          <w:sz w:val="22"/>
          <w:szCs w:val="22"/>
        </w:rPr>
      </w:pPr>
      <w:r w:rsidRPr="000A200F">
        <w:rPr>
          <w:rFonts w:asciiTheme="majorHAnsi" w:hAnsiTheme="majorHAnsi"/>
          <w:sz w:val="22"/>
          <w:szCs w:val="22"/>
        </w:rPr>
        <w:t>Peter Toftedal Hansen, kasserer</w:t>
      </w:r>
    </w:p>
    <w:p w14:paraId="621088C2" w14:textId="1D989DA6" w:rsidR="00D0150A" w:rsidRPr="000A200F" w:rsidRDefault="00D0150A" w:rsidP="003D149D">
      <w:pPr>
        <w:jc w:val="both"/>
        <w:rPr>
          <w:rFonts w:asciiTheme="majorHAnsi" w:hAnsiTheme="majorHAnsi"/>
          <w:sz w:val="22"/>
          <w:szCs w:val="22"/>
        </w:rPr>
      </w:pPr>
      <w:r w:rsidRPr="000A200F">
        <w:rPr>
          <w:rFonts w:asciiTheme="majorHAnsi" w:hAnsiTheme="majorHAnsi"/>
          <w:sz w:val="22"/>
          <w:szCs w:val="22"/>
        </w:rPr>
        <w:t>Christina Bjørn, fagudvalgssekretær</w:t>
      </w:r>
    </w:p>
    <w:p w14:paraId="6310FBCC" w14:textId="4BCE2B2D" w:rsidR="00D0150A" w:rsidRPr="000A200F" w:rsidRDefault="00D0150A" w:rsidP="003D149D">
      <w:pPr>
        <w:jc w:val="both"/>
        <w:rPr>
          <w:rFonts w:asciiTheme="majorHAnsi" w:hAnsiTheme="majorHAnsi"/>
          <w:sz w:val="22"/>
          <w:szCs w:val="22"/>
        </w:rPr>
      </w:pPr>
      <w:r w:rsidRPr="000A200F">
        <w:rPr>
          <w:rFonts w:asciiTheme="majorHAnsi" w:hAnsiTheme="majorHAnsi"/>
          <w:sz w:val="22"/>
          <w:szCs w:val="22"/>
        </w:rPr>
        <w:t>Jens Erik Veirum</w:t>
      </w:r>
      <w:r w:rsidR="00705C5B">
        <w:rPr>
          <w:rFonts w:asciiTheme="majorHAnsi" w:hAnsiTheme="majorHAnsi"/>
          <w:sz w:val="22"/>
          <w:szCs w:val="22"/>
        </w:rPr>
        <w:t>, faglig sekretær</w:t>
      </w:r>
    </w:p>
    <w:p w14:paraId="343A61A6" w14:textId="0B6BBCE7" w:rsidR="00D0150A" w:rsidRPr="000A200F" w:rsidRDefault="00D0150A" w:rsidP="003D149D">
      <w:pPr>
        <w:jc w:val="both"/>
        <w:rPr>
          <w:rFonts w:asciiTheme="majorHAnsi" w:hAnsiTheme="majorHAnsi"/>
          <w:sz w:val="22"/>
          <w:szCs w:val="22"/>
        </w:rPr>
      </w:pPr>
      <w:r w:rsidRPr="000A200F">
        <w:rPr>
          <w:rFonts w:asciiTheme="majorHAnsi" w:hAnsiTheme="majorHAnsi"/>
          <w:sz w:val="22"/>
          <w:szCs w:val="22"/>
        </w:rPr>
        <w:t>Grith Lærkholm, videnskabelig sekretær, formand for Yngre Pædiatere</w:t>
      </w:r>
    </w:p>
    <w:p w14:paraId="2B789B76" w14:textId="77777777" w:rsidR="00092E17" w:rsidRDefault="00092E17" w:rsidP="003D149D">
      <w:pPr>
        <w:jc w:val="both"/>
        <w:rPr>
          <w:rFonts w:asciiTheme="majorHAnsi" w:hAnsiTheme="majorHAnsi"/>
          <w:b/>
          <w:sz w:val="22"/>
          <w:szCs w:val="22"/>
        </w:rPr>
      </w:pPr>
    </w:p>
    <w:p w14:paraId="643CC98B" w14:textId="05760BCF" w:rsidR="00237BE3" w:rsidRPr="00CB726B" w:rsidRDefault="00237BE3" w:rsidP="003D149D">
      <w:pPr>
        <w:jc w:val="both"/>
        <w:rPr>
          <w:rFonts w:asciiTheme="majorHAnsi" w:hAnsiTheme="majorHAnsi"/>
          <w:b/>
          <w:sz w:val="28"/>
          <w:szCs w:val="22"/>
        </w:rPr>
      </w:pPr>
      <w:r w:rsidRPr="00CB726B">
        <w:rPr>
          <w:rFonts w:asciiTheme="majorHAnsi" w:hAnsiTheme="majorHAnsi"/>
          <w:b/>
          <w:sz w:val="28"/>
          <w:szCs w:val="22"/>
        </w:rPr>
        <w:t>Aktiviteter i 2017-2018</w:t>
      </w:r>
    </w:p>
    <w:p w14:paraId="0B0CCF36" w14:textId="275FDA91" w:rsidR="00237BE3" w:rsidRPr="00237BE3" w:rsidRDefault="00737E99" w:rsidP="003D149D">
      <w:pPr>
        <w:jc w:val="both"/>
        <w:rPr>
          <w:rFonts w:asciiTheme="majorHAnsi" w:hAnsiTheme="majorHAnsi"/>
          <w:sz w:val="22"/>
          <w:szCs w:val="22"/>
        </w:rPr>
      </w:pPr>
      <w:r>
        <w:rPr>
          <w:rFonts w:asciiTheme="majorHAnsi" w:hAnsiTheme="majorHAnsi"/>
          <w:sz w:val="22"/>
          <w:szCs w:val="22"/>
        </w:rPr>
        <w:t xml:space="preserve">Dansk Pædiatrisk Selskab er medlemsmæssigt ikke så stort som visse af vore søsterselskaber, men vi har tradition for at have mange underudvalg, som alle er meget aktive. Vi har således </w:t>
      </w:r>
      <w:r w:rsidR="00CB726B">
        <w:rPr>
          <w:rFonts w:asciiTheme="majorHAnsi" w:hAnsiTheme="majorHAnsi"/>
          <w:sz w:val="22"/>
          <w:szCs w:val="22"/>
        </w:rPr>
        <w:t xml:space="preserve">21 fagudvalg, som alle arbejder med stor energi på at udvikle deres fagområde ved </w:t>
      </w:r>
      <w:r w:rsidR="00BC3642">
        <w:rPr>
          <w:rFonts w:asciiTheme="majorHAnsi" w:hAnsiTheme="majorHAnsi"/>
          <w:sz w:val="22"/>
          <w:szCs w:val="22"/>
        </w:rPr>
        <w:t xml:space="preserve">bl.a. </w:t>
      </w:r>
      <w:r w:rsidR="00CB726B">
        <w:rPr>
          <w:rFonts w:asciiTheme="majorHAnsi" w:hAnsiTheme="majorHAnsi"/>
          <w:sz w:val="22"/>
          <w:szCs w:val="22"/>
        </w:rPr>
        <w:t xml:space="preserve">at skabe kliniske retningslinjer. </w:t>
      </w:r>
      <w:r w:rsidR="00702DA5">
        <w:rPr>
          <w:rFonts w:asciiTheme="majorHAnsi" w:hAnsiTheme="majorHAnsi"/>
          <w:sz w:val="22"/>
          <w:szCs w:val="22"/>
        </w:rPr>
        <w:t>Både bestyrelse og fagudvalg arbejder altid med udgangspunkt i ”hvad er godt for barnet</w:t>
      </w:r>
      <w:r w:rsidR="003A6EF7">
        <w:rPr>
          <w:rFonts w:asciiTheme="majorHAnsi" w:hAnsiTheme="majorHAnsi"/>
          <w:sz w:val="22"/>
          <w:szCs w:val="22"/>
        </w:rPr>
        <w:t xml:space="preserve"> eller den unge</w:t>
      </w:r>
      <w:r w:rsidR="00702DA5">
        <w:rPr>
          <w:rFonts w:asciiTheme="majorHAnsi" w:hAnsiTheme="majorHAnsi"/>
          <w:sz w:val="22"/>
          <w:szCs w:val="22"/>
        </w:rPr>
        <w:t xml:space="preserve">”, idet vores patientpopulation altid holdes i centrum. Dette har også gennemsyret arbejdet med et visions- og strategipapir for selskabet og arbejdet med fagområdeuddannelsen, som har været to store temaer i årets </w:t>
      </w:r>
      <w:r w:rsidR="00423310">
        <w:rPr>
          <w:rFonts w:asciiTheme="majorHAnsi" w:hAnsiTheme="majorHAnsi"/>
          <w:sz w:val="22"/>
          <w:szCs w:val="22"/>
        </w:rPr>
        <w:t>bestyrelses</w:t>
      </w:r>
      <w:r w:rsidR="00702DA5">
        <w:rPr>
          <w:rFonts w:asciiTheme="majorHAnsi" w:hAnsiTheme="majorHAnsi"/>
          <w:sz w:val="22"/>
          <w:szCs w:val="22"/>
        </w:rPr>
        <w:t>arbejde.</w:t>
      </w:r>
    </w:p>
    <w:p w14:paraId="63F07767" w14:textId="77777777" w:rsidR="00092E17" w:rsidRDefault="00092E17" w:rsidP="003D149D">
      <w:pPr>
        <w:jc w:val="both"/>
        <w:rPr>
          <w:rFonts w:asciiTheme="majorHAnsi" w:hAnsiTheme="majorHAnsi"/>
          <w:b/>
          <w:sz w:val="22"/>
          <w:szCs w:val="22"/>
        </w:rPr>
      </w:pPr>
    </w:p>
    <w:p w14:paraId="2B4FB06A" w14:textId="29124E50" w:rsidR="00092E17" w:rsidRPr="00092E17" w:rsidRDefault="00092E17" w:rsidP="003D149D">
      <w:pPr>
        <w:jc w:val="both"/>
        <w:rPr>
          <w:rFonts w:asciiTheme="majorHAnsi" w:hAnsiTheme="majorHAnsi"/>
          <w:b/>
          <w:bCs/>
          <w:sz w:val="22"/>
          <w:szCs w:val="22"/>
        </w:rPr>
      </w:pPr>
      <w:r w:rsidRPr="00092E17">
        <w:rPr>
          <w:rFonts w:asciiTheme="majorHAnsi" w:hAnsiTheme="majorHAnsi"/>
          <w:b/>
          <w:bCs/>
          <w:sz w:val="22"/>
          <w:szCs w:val="22"/>
        </w:rPr>
        <w:t>Børnedage</w:t>
      </w:r>
      <w:r w:rsidR="00BD11D6">
        <w:rPr>
          <w:rFonts w:asciiTheme="majorHAnsi" w:hAnsiTheme="majorHAnsi"/>
          <w:b/>
          <w:bCs/>
          <w:sz w:val="22"/>
          <w:szCs w:val="22"/>
        </w:rPr>
        <w:t xml:space="preserve"> </w:t>
      </w:r>
      <w:r w:rsidR="00CB726B">
        <w:rPr>
          <w:rFonts w:asciiTheme="majorHAnsi" w:hAnsiTheme="majorHAnsi"/>
          <w:b/>
          <w:bCs/>
          <w:sz w:val="22"/>
          <w:szCs w:val="22"/>
        </w:rPr>
        <w:t xml:space="preserve">og generalforsamling </w:t>
      </w:r>
      <w:r w:rsidR="00BD11D6">
        <w:rPr>
          <w:rFonts w:asciiTheme="majorHAnsi" w:hAnsiTheme="majorHAnsi"/>
          <w:b/>
          <w:bCs/>
          <w:sz w:val="22"/>
          <w:szCs w:val="22"/>
        </w:rPr>
        <w:t>2017</w:t>
      </w:r>
    </w:p>
    <w:p w14:paraId="2564E91C" w14:textId="281A8931" w:rsidR="00092E17" w:rsidRPr="00075B50" w:rsidRDefault="00092E17" w:rsidP="003D149D">
      <w:pPr>
        <w:jc w:val="both"/>
        <w:rPr>
          <w:rFonts w:asciiTheme="majorHAnsi" w:hAnsiTheme="majorHAnsi"/>
          <w:sz w:val="22"/>
          <w:szCs w:val="22"/>
        </w:rPr>
      </w:pPr>
      <w:r>
        <w:rPr>
          <w:rFonts w:asciiTheme="majorHAnsi" w:hAnsiTheme="majorHAnsi"/>
          <w:sz w:val="22"/>
          <w:szCs w:val="22"/>
        </w:rPr>
        <w:t>Børnedage 2017</w:t>
      </w:r>
      <w:r w:rsidRPr="00092E17">
        <w:rPr>
          <w:rFonts w:asciiTheme="majorHAnsi" w:hAnsiTheme="majorHAnsi"/>
          <w:sz w:val="22"/>
          <w:szCs w:val="22"/>
        </w:rPr>
        <w:t xml:space="preserve"> var arrangeret af børne</w:t>
      </w:r>
      <w:r w:rsidR="00705C5B">
        <w:rPr>
          <w:rFonts w:asciiTheme="majorHAnsi" w:hAnsiTheme="majorHAnsi"/>
          <w:sz w:val="22"/>
          <w:szCs w:val="22"/>
        </w:rPr>
        <w:t>- og unge</w:t>
      </w:r>
      <w:r w:rsidRPr="00092E17">
        <w:rPr>
          <w:rFonts w:asciiTheme="majorHAnsi" w:hAnsiTheme="majorHAnsi"/>
          <w:sz w:val="22"/>
          <w:szCs w:val="22"/>
        </w:rPr>
        <w:t xml:space="preserve">afdelingen </w:t>
      </w:r>
      <w:r>
        <w:rPr>
          <w:rFonts w:asciiTheme="majorHAnsi" w:hAnsiTheme="majorHAnsi"/>
          <w:sz w:val="22"/>
          <w:szCs w:val="22"/>
        </w:rPr>
        <w:t>i Esbjerg og blev afholdt på Legoland Hotel i Billund</w:t>
      </w:r>
      <w:r w:rsidRPr="00092E17">
        <w:rPr>
          <w:rFonts w:asciiTheme="majorHAnsi" w:hAnsiTheme="majorHAnsi"/>
          <w:sz w:val="22"/>
          <w:szCs w:val="22"/>
        </w:rPr>
        <w:t xml:space="preserve">. </w:t>
      </w:r>
      <w:r>
        <w:rPr>
          <w:rFonts w:asciiTheme="majorHAnsi" w:hAnsiTheme="majorHAnsi"/>
          <w:sz w:val="22"/>
          <w:szCs w:val="22"/>
        </w:rPr>
        <w:t>Dermed var rammerne sat for et møde med flot videnskabeligt indhold, men også fokus på leg og læring. Vi takker b</w:t>
      </w:r>
      <w:r w:rsidRPr="00092E17">
        <w:rPr>
          <w:rFonts w:asciiTheme="majorHAnsi" w:hAnsiTheme="majorHAnsi"/>
          <w:sz w:val="22"/>
          <w:szCs w:val="22"/>
        </w:rPr>
        <w:t>ørne</w:t>
      </w:r>
      <w:r>
        <w:rPr>
          <w:rFonts w:asciiTheme="majorHAnsi" w:hAnsiTheme="majorHAnsi"/>
          <w:sz w:val="22"/>
          <w:szCs w:val="22"/>
        </w:rPr>
        <w:t>- og unge</w:t>
      </w:r>
      <w:r w:rsidRPr="00092E17">
        <w:rPr>
          <w:rFonts w:asciiTheme="majorHAnsi" w:hAnsiTheme="majorHAnsi"/>
          <w:sz w:val="22"/>
          <w:szCs w:val="22"/>
        </w:rPr>
        <w:t xml:space="preserve">afdelingen i </w:t>
      </w:r>
      <w:r w:rsidR="00705C5B">
        <w:rPr>
          <w:rFonts w:asciiTheme="majorHAnsi" w:hAnsiTheme="majorHAnsi"/>
          <w:sz w:val="22"/>
          <w:szCs w:val="22"/>
        </w:rPr>
        <w:t>Esbjerg</w:t>
      </w:r>
      <w:r w:rsidRPr="00092E17">
        <w:rPr>
          <w:rFonts w:asciiTheme="majorHAnsi" w:hAnsiTheme="majorHAnsi"/>
          <w:sz w:val="22"/>
          <w:szCs w:val="22"/>
        </w:rPr>
        <w:t xml:space="preserve"> for den store indsats.</w:t>
      </w:r>
    </w:p>
    <w:p w14:paraId="7A89E4D3" w14:textId="1F0E0B1B" w:rsidR="00705C5B" w:rsidRDefault="00BC3642" w:rsidP="003D149D">
      <w:pPr>
        <w:jc w:val="both"/>
        <w:rPr>
          <w:rFonts w:asciiTheme="majorHAnsi" w:hAnsiTheme="majorHAnsi"/>
          <w:sz w:val="22"/>
          <w:szCs w:val="22"/>
        </w:rPr>
      </w:pPr>
      <w:r>
        <w:rPr>
          <w:rFonts w:asciiTheme="majorHAnsi" w:hAnsiTheme="majorHAnsi"/>
          <w:sz w:val="22"/>
          <w:szCs w:val="22"/>
        </w:rPr>
        <w:t>Ved g</w:t>
      </w:r>
      <w:r w:rsidR="00BD11D6" w:rsidRPr="00BD11D6">
        <w:rPr>
          <w:rFonts w:asciiTheme="majorHAnsi" w:hAnsiTheme="majorHAnsi"/>
          <w:sz w:val="22"/>
          <w:szCs w:val="22"/>
        </w:rPr>
        <w:t xml:space="preserve">eneralforsamlingen </w:t>
      </w:r>
      <w:r w:rsidR="00BD11D6">
        <w:rPr>
          <w:rFonts w:asciiTheme="majorHAnsi" w:hAnsiTheme="majorHAnsi"/>
          <w:sz w:val="22"/>
          <w:szCs w:val="22"/>
        </w:rPr>
        <w:t xml:space="preserve">blev </w:t>
      </w:r>
      <w:r>
        <w:rPr>
          <w:rFonts w:asciiTheme="majorHAnsi" w:hAnsiTheme="majorHAnsi"/>
          <w:sz w:val="22"/>
          <w:szCs w:val="22"/>
        </w:rPr>
        <w:t xml:space="preserve">der </w:t>
      </w:r>
      <w:r w:rsidR="00BD11D6">
        <w:rPr>
          <w:rFonts w:asciiTheme="majorHAnsi" w:hAnsiTheme="majorHAnsi"/>
          <w:sz w:val="22"/>
          <w:szCs w:val="22"/>
        </w:rPr>
        <w:t>nedsat to nye udvalg: Palliativt udvalg og Børnefarmakologisk udvalg.</w:t>
      </w:r>
    </w:p>
    <w:p w14:paraId="465947A7" w14:textId="77777777" w:rsidR="00737E99" w:rsidRDefault="00737E99" w:rsidP="003D149D">
      <w:pPr>
        <w:jc w:val="both"/>
        <w:rPr>
          <w:rFonts w:asciiTheme="majorHAnsi" w:hAnsiTheme="majorHAnsi"/>
          <w:b/>
          <w:sz w:val="22"/>
          <w:szCs w:val="22"/>
        </w:rPr>
      </w:pPr>
    </w:p>
    <w:p w14:paraId="06527127" w14:textId="74FAA68E" w:rsidR="00737E99" w:rsidRPr="000A200F" w:rsidRDefault="003D149D" w:rsidP="003D149D">
      <w:pPr>
        <w:jc w:val="both"/>
        <w:rPr>
          <w:rFonts w:asciiTheme="majorHAnsi" w:hAnsiTheme="majorHAnsi"/>
          <w:b/>
          <w:sz w:val="22"/>
          <w:szCs w:val="22"/>
        </w:rPr>
      </w:pPr>
      <w:r>
        <w:rPr>
          <w:rFonts w:asciiTheme="majorHAnsi" w:hAnsiTheme="majorHAnsi"/>
          <w:b/>
          <w:sz w:val="22"/>
          <w:szCs w:val="22"/>
        </w:rPr>
        <w:t>Bestyrelsesmøder</w:t>
      </w:r>
    </w:p>
    <w:p w14:paraId="23CBABAD" w14:textId="09AEE5B1" w:rsidR="00737E99" w:rsidRDefault="00737E99" w:rsidP="003D149D">
      <w:pPr>
        <w:jc w:val="both"/>
        <w:rPr>
          <w:rFonts w:asciiTheme="majorHAnsi" w:hAnsiTheme="majorHAnsi"/>
          <w:sz w:val="22"/>
          <w:szCs w:val="22"/>
        </w:rPr>
      </w:pPr>
      <w:r>
        <w:rPr>
          <w:rFonts w:asciiTheme="majorHAnsi" w:hAnsiTheme="majorHAnsi"/>
          <w:sz w:val="22"/>
          <w:szCs w:val="22"/>
        </w:rPr>
        <w:t>Bestyrelsen har i selskab</w:t>
      </w:r>
      <w:r w:rsidR="003D149D">
        <w:rPr>
          <w:rFonts w:asciiTheme="majorHAnsi" w:hAnsiTheme="majorHAnsi"/>
          <w:sz w:val="22"/>
          <w:szCs w:val="22"/>
        </w:rPr>
        <w:t>såret holdt 11 bestyrelsesmøder</w:t>
      </w:r>
      <w:r>
        <w:rPr>
          <w:rFonts w:asciiTheme="majorHAnsi" w:hAnsiTheme="majorHAnsi"/>
          <w:sz w:val="22"/>
          <w:szCs w:val="22"/>
        </w:rPr>
        <w:t>, hvoraf fire har været skype-møder. Derudover har bestyrelsen holdt møde med de ledende overlæger i januar 2018 og med fagudvalgsformændene  i marts 2018. Der er planlagt møde med Uddannelsesudvalget i forbindelse med Børnedage.</w:t>
      </w:r>
    </w:p>
    <w:p w14:paraId="5785E2C3" w14:textId="77777777" w:rsidR="00737E99" w:rsidRPr="000A200F" w:rsidRDefault="00737E99" w:rsidP="003D149D">
      <w:pPr>
        <w:jc w:val="both"/>
        <w:rPr>
          <w:rFonts w:asciiTheme="majorHAnsi" w:hAnsiTheme="majorHAnsi"/>
          <w:sz w:val="22"/>
          <w:szCs w:val="22"/>
        </w:rPr>
      </w:pPr>
      <w:r>
        <w:rPr>
          <w:rFonts w:asciiTheme="majorHAnsi" w:hAnsiTheme="majorHAnsi"/>
          <w:sz w:val="22"/>
          <w:szCs w:val="22"/>
        </w:rPr>
        <w:t xml:space="preserve">Derudover har bestyrelsen afholdt en takkemiddag for medlemmer, der har ydet en særlig arbejdsindsats for DPS i løbet af det foregående </w:t>
      </w:r>
      <w:proofErr w:type="spellStart"/>
      <w:r>
        <w:rPr>
          <w:rFonts w:asciiTheme="majorHAnsi" w:hAnsiTheme="majorHAnsi"/>
          <w:sz w:val="22"/>
          <w:szCs w:val="22"/>
        </w:rPr>
        <w:t>selskabsår</w:t>
      </w:r>
      <w:proofErr w:type="spellEnd"/>
      <w:r>
        <w:rPr>
          <w:rFonts w:asciiTheme="majorHAnsi" w:hAnsiTheme="majorHAnsi"/>
          <w:sz w:val="22"/>
          <w:szCs w:val="22"/>
        </w:rPr>
        <w:t>.</w:t>
      </w:r>
    </w:p>
    <w:p w14:paraId="4741EA0C" w14:textId="77777777" w:rsidR="00575D90" w:rsidRDefault="00575D90" w:rsidP="003D149D">
      <w:pPr>
        <w:jc w:val="both"/>
        <w:rPr>
          <w:rFonts w:asciiTheme="majorHAnsi" w:hAnsiTheme="majorHAnsi"/>
          <w:b/>
          <w:sz w:val="22"/>
          <w:szCs w:val="22"/>
        </w:rPr>
      </w:pPr>
    </w:p>
    <w:p w14:paraId="41E78E8A" w14:textId="15AE6A7B" w:rsidR="004E4860" w:rsidRDefault="00D0150A" w:rsidP="003D149D">
      <w:pPr>
        <w:jc w:val="both"/>
        <w:rPr>
          <w:rFonts w:asciiTheme="majorHAnsi" w:hAnsiTheme="majorHAnsi"/>
          <w:sz w:val="22"/>
          <w:szCs w:val="22"/>
        </w:rPr>
      </w:pPr>
      <w:r w:rsidRPr="00705C5B">
        <w:rPr>
          <w:rFonts w:asciiTheme="majorHAnsi" w:hAnsiTheme="majorHAnsi"/>
          <w:b/>
          <w:sz w:val="22"/>
          <w:szCs w:val="22"/>
        </w:rPr>
        <w:t>Visioner for DPS</w:t>
      </w:r>
      <w:r w:rsidR="003D149D">
        <w:rPr>
          <w:rFonts w:asciiTheme="majorHAnsi" w:hAnsiTheme="majorHAnsi"/>
          <w:b/>
          <w:sz w:val="22"/>
          <w:szCs w:val="22"/>
        </w:rPr>
        <w:tab/>
      </w:r>
      <w:r w:rsidRPr="00705C5B">
        <w:rPr>
          <w:rFonts w:asciiTheme="majorHAnsi" w:hAnsiTheme="majorHAnsi"/>
          <w:b/>
          <w:sz w:val="22"/>
          <w:szCs w:val="22"/>
        </w:rPr>
        <w:br/>
      </w:r>
      <w:r w:rsidRPr="00705C5B">
        <w:rPr>
          <w:rFonts w:asciiTheme="majorHAnsi" w:hAnsiTheme="majorHAnsi"/>
          <w:sz w:val="22"/>
          <w:szCs w:val="22"/>
        </w:rPr>
        <w:t>Bestyrelsen har arbejdet med at formulere et visions-, værdi- og strategipapir for Dansk Pædiatrisk Selskab</w:t>
      </w:r>
      <w:r w:rsidR="004E4860">
        <w:rPr>
          <w:rFonts w:asciiTheme="majorHAnsi" w:hAnsiTheme="majorHAnsi"/>
          <w:sz w:val="22"/>
          <w:szCs w:val="22"/>
        </w:rPr>
        <w:t xml:space="preserve">, som </w:t>
      </w:r>
      <w:r w:rsidR="00237BE3">
        <w:rPr>
          <w:rFonts w:asciiTheme="majorHAnsi" w:hAnsiTheme="majorHAnsi"/>
          <w:sz w:val="22"/>
          <w:szCs w:val="22"/>
        </w:rPr>
        <w:t xml:space="preserve">skal synliggøre </w:t>
      </w:r>
      <w:r w:rsidR="00BC3642">
        <w:rPr>
          <w:rFonts w:asciiTheme="majorHAnsi" w:hAnsiTheme="majorHAnsi"/>
          <w:sz w:val="22"/>
          <w:szCs w:val="22"/>
        </w:rPr>
        <w:t xml:space="preserve">DPS’ </w:t>
      </w:r>
      <w:r w:rsidR="00237BE3">
        <w:rPr>
          <w:rFonts w:asciiTheme="majorHAnsi" w:hAnsiTheme="majorHAnsi"/>
          <w:sz w:val="22"/>
          <w:szCs w:val="22"/>
        </w:rPr>
        <w:t xml:space="preserve">værdigrundlag og endvidere bidrage til at skabe retning for de kommende års arbejde. </w:t>
      </w:r>
    </w:p>
    <w:p w14:paraId="26D68AFC" w14:textId="43E516ED" w:rsidR="004E4860" w:rsidRDefault="004E4860" w:rsidP="003D149D">
      <w:pPr>
        <w:pStyle w:val="Normalweb"/>
        <w:spacing w:before="0" w:beforeAutospacing="0" w:after="0" w:afterAutospacing="0"/>
        <w:jc w:val="both"/>
        <w:rPr>
          <w:rFonts w:asciiTheme="majorHAnsi" w:eastAsia="Times New Roman" w:hAnsiTheme="majorHAnsi"/>
          <w:sz w:val="22"/>
          <w:szCs w:val="22"/>
        </w:rPr>
      </w:pPr>
      <w:r>
        <w:rPr>
          <w:rFonts w:asciiTheme="majorHAnsi" w:hAnsiTheme="majorHAnsi"/>
          <w:sz w:val="22"/>
          <w:szCs w:val="22"/>
        </w:rPr>
        <w:t xml:space="preserve">I </w:t>
      </w:r>
      <w:r w:rsidRPr="00AD43BF">
        <w:rPr>
          <w:rFonts w:asciiTheme="majorHAnsi" w:eastAsia="Times New Roman" w:hAnsiTheme="majorHAnsi"/>
          <w:sz w:val="22"/>
          <w:szCs w:val="22"/>
        </w:rPr>
        <w:t xml:space="preserve">DPS’ vedtægter hedder det, at ”Selskabets formål er at fremme videnskabelig og praktisk udvikling inden for pædiatrien i Danmark”. Denne nu </w:t>
      </w:r>
      <w:r w:rsidR="003A6EF7" w:rsidRPr="00AD43BF">
        <w:rPr>
          <w:rFonts w:asciiTheme="majorHAnsi" w:eastAsia="Times New Roman" w:hAnsiTheme="majorHAnsi"/>
          <w:sz w:val="22"/>
          <w:szCs w:val="22"/>
        </w:rPr>
        <w:t>110 år</w:t>
      </w:r>
      <w:r w:rsidRPr="00AD43BF">
        <w:rPr>
          <w:rFonts w:asciiTheme="majorHAnsi" w:eastAsia="Times New Roman" w:hAnsiTheme="majorHAnsi"/>
          <w:sz w:val="22"/>
          <w:szCs w:val="22"/>
        </w:rPr>
        <w:t xml:space="preserve"> gamle sætning beskriver fortsat flot vores </w:t>
      </w:r>
      <w:r>
        <w:rPr>
          <w:rFonts w:asciiTheme="majorHAnsi" w:eastAsia="Times New Roman" w:hAnsiTheme="majorHAnsi"/>
          <w:sz w:val="22"/>
          <w:szCs w:val="22"/>
        </w:rPr>
        <w:t xml:space="preserve">mission som selskab, </w:t>
      </w:r>
      <w:r w:rsidR="00BC3642">
        <w:rPr>
          <w:rFonts w:asciiTheme="majorHAnsi" w:eastAsia="Times New Roman" w:hAnsiTheme="majorHAnsi"/>
          <w:sz w:val="22"/>
          <w:szCs w:val="22"/>
        </w:rPr>
        <w:t xml:space="preserve">og bliver i </w:t>
      </w:r>
      <w:r>
        <w:rPr>
          <w:rFonts w:asciiTheme="majorHAnsi" w:eastAsia="Times New Roman" w:hAnsiTheme="majorHAnsi"/>
          <w:sz w:val="22"/>
          <w:szCs w:val="22"/>
        </w:rPr>
        <w:t>visionspapir</w:t>
      </w:r>
      <w:r w:rsidR="00BC3642">
        <w:rPr>
          <w:rFonts w:asciiTheme="majorHAnsi" w:eastAsia="Times New Roman" w:hAnsiTheme="majorHAnsi"/>
          <w:sz w:val="22"/>
          <w:szCs w:val="22"/>
        </w:rPr>
        <w:t>et suppleret</w:t>
      </w:r>
      <w:r>
        <w:rPr>
          <w:rFonts w:asciiTheme="majorHAnsi" w:eastAsia="Times New Roman" w:hAnsiTheme="majorHAnsi"/>
          <w:sz w:val="22"/>
          <w:szCs w:val="22"/>
        </w:rPr>
        <w:t xml:space="preserve"> af vigtigheden af evidensbaseret viden og den pædiatriske faglighed, både i tilgangen til barn og familie og i vores organisatoriske arbejde i selskabet.</w:t>
      </w:r>
    </w:p>
    <w:p w14:paraId="2377CE6D" w14:textId="05A6C11A" w:rsidR="004E4860" w:rsidRDefault="004E4860" w:rsidP="003D149D">
      <w:pPr>
        <w:jc w:val="both"/>
        <w:rPr>
          <w:rFonts w:asciiTheme="majorHAnsi" w:hAnsiTheme="majorHAnsi"/>
          <w:sz w:val="22"/>
          <w:szCs w:val="22"/>
        </w:rPr>
      </w:pPr>
      <w:r>
        <w:rPr>
          <w:rFonts w:asciiTheme="majorHAnsi" w:hAnsiTheme="majorHAnsi"/>
          <w:sz w:val="22"/>
          <w:szCs w:val="22"/>
        </w:rPr>
        <w:t>Som nævnt i indledningen er den bærende værdi i DPS, at vi arbejder med udgangspunkt i, hvad der er bedst for barnet eller den unge, og at dette arbejde ligeledes er baseret på evidensbaseret viden og faglig forankring.</w:t>
      </w:r>
    </w:p>
    <w:p w14:paraId="4636FEFE" w14:textId="6FB6F31F" w:rsidR="004E4860" w:rsidRDefault="004E4860" w:rsidP="003D149D">
      <w:pPr>
        <w:jc w:val="both"/>
        <w:rPr>
          <w:rFonts w:asciiTheme="majorHAnsi" w:hAnsiTheme="majorHAnsi"/>
          <w:sz w:val="22"/>
          <w:szCs w:val="22"/>
        </w:rPr>
      </w:pPr>
      <w:r>
        <w:rPr>
          <w:rFonts w:asciiTheme="majorHAnsi" w:hAnsiTheme="majorHAnsi"/>
          <w:sz w:val="22"/>
          <w:szCs w:val="22"/>
        </w:rPr>
        <w:t>Vi har formuleret en strategi for DPS’ arbejde for perioden 2018-2020</w:t>
      </w:r>
      <w:r w:rsidR="00884693">
        <w:rPr>
          <w:rFonts w:asciiTheme="majorHAnsi" w:hAnsiTheme="majorHAnsi"/>
          <w:sz w:val="22"/>
          <w:szCs w:val="22"/>
        </w:rPr>
        <w:t xml:space="preserve">, som </w:t>
      </w:r>
      <w:r>
        <w:rPr>
          <w:rFonts w:asciiTheme="majorHAnsi" w:hAnsiTheme="majorHAnsi"/>
          <w:sz w:val="22"/>
          <w:szCs w:val="22"/>
        </w:rPr>
        <w:t xml:space="preserve">har til formål at udpege </w:t>
      </w:r>
      <w:r w:rsidR="00884693">
        <w:rPr>
          <w:rFonts w:asciiTheme="majorHAnsi" w:hAnsiTheme="majorHAnsi"/>
          <w:sz w:val="22"/>
          <w:szCs w:val="22"/>
        </w:rPr>
        <w:t xml:space="preserve">de </w:t>
      </w:r>
      <w:r>
        <w:rPr>
          <w:rFonts w:asciiTheme="majorHAnsi" w:hAnsiTheme="majorHAnsi"/>
          <w:sz w:val="22"/>
          <w:szCs w:val="22"/>
        </w:rPr>
        <w:t>indsatsområder, som vi gerne vil styrke</w:t>
      </w:r>
      <w:r w:rsidR="00884693">
        <w:rPr>
          <w:rFonts w:asciiTheme="majorHAnsi" w:hAnsiTheme="majorHAnsi"/>
          <w:sz w:val="22"/>
          <w:szCs w:val="22"/>
        </w:rPr>
        <w:t xml:space="preserve"> og bruge særlig arbejdskraft og tid på i de kommende år. Vigtige emner er bl.a. børnefarmakologi og efteruddannelse med fokus på fagområdeuddannelse.</w:t>
      </w:r>
    </w:p>
    <w:p w14:paraId="405093F4" w14:textId="77777777" w:rsidR="004E4860" w:rsidRDefault="004E4860" w:rsidP="003D149D">
      <w:pPr>
        <w:jc w:val="both"/>
        <w:rPr>
          <w:rFonts w:asciiTheme="majorHAnsi" w:hAnsiTheme="majorHAnsi"/>
          <w:sz w:val="22"/>
          <w:szCs w:val="22"/>
        </w:rPr>
      </w:pPr>
    </w:p>
    <w:p w14:paraId="5B6E0CF1" w14:textId="4ED488AD" w:rsidR="00D0150A" w:rsidRPr="00705C5B" w:rsidRDefault="00884693" w:rsidP="003D149D">
      <w:pPr>
        <w:jc w:val="both"/>
        <w:rPr>
          <w:rFonts w:asciiTheme="majorHAnsi" w:hAnsiTheme="majorHAnsi"/>
          <w:sz w:val="22"/>
          <w:szCs w:val="22"/>
        </w:rPr>
      </w:pPr>
      <w:r>
        <w:rPr>
          <w:rFonts w:asciiTheme="majorHAnsi" w:hAnsiTheme="majorHAnsi"/>
          <w:sz w:val="22"/>
          <w:szCs w:val="22"/>
        </w:rPr>
        <w:t>Visionsp</w:t>
      </w:r>
      <w:r w:rsidR="00D0150A" w:rsidRPr="00705C5B">
        <w:rPr>
          <w:rFonts w:asciiTheme="majorHAnsi" w:hAnsiTheme="majorHAnsi"/>
          <w:sz w:val="22"/>
          <w:szCs w:val="22"/>
        </w:rPr>
        <w:t xml:space="preserve">apiret er blevet drøftet med fagudvalgene og </w:t>
      </w:r>
      <w:r w:rsidR="003A6EF7">
        <w:rPr>
          <w:rFonts w:asciiTheme="majorHAnsi" w:hAnsiTheme="majorHAnsi"/>
          <w:sz w:val="22"/>
          <w:szCs w:val="22"/>
        </w:rPr>
        <w:t>sendes</w:t>
      </w:r>
      <w:r w:rsidR="00D0150A" w:rsidRPr="00705C5B">
        <w:rPr>
          <w:rFonts w:asciiTheme="majorHAnsi" w:hAnsiTheme="majorHAnsi"/>
          <w:sz w:val="22"/>
          <w:szCs w:val="22"/>
        </w:rPr>
        <w:t xml:space="preserve"> i høring blandt </w:t>
      </w:r>
      <w:r>
        <w:rPr>
          <w:rFonts w:asciiTheme="majorHAnsi" w:hAnsiTheme="majorHAnsi"/>
          <w:sz w:val="22"/>
          <w:szCs w:val="22"/>
        </w:rPr>
        <w:t>selskabets medlemmer</w:t>
      </w:r>
      <w:r w:rsidR="00D0150A" w:rsidRPr="00705C5B">
        <w:rPr>
          <w:rFonts w:asciiTheme="majorHAnsi" w:hAnsiTheme="majorHAnsi"/>
          <w:sz w:val="22"/>
          <w:szCs w:val="22"/>
        </w:rPr>
        <w:t xml:space="preserve"> </w:t>
      </w:r>
      <w:proofErr w:type="spellStart"/>
      <w:r w:rsidR="00D0150A" w:rsidRPr="00705C5B">
        <w:rPr>
          <w:rFonts w:asciiTheme="majorHAnsi" w:hAnsiTheme="majorHAnsi"/>
          <w:sz w:val="22"/>
          <w:szCs w:val="22"/>
        </w:rPr>
        <w:t>mhp</w:t>
      </w:r>
      <w:proofErr w:type="spellEnd"/>
      <w:r w:rsidR="00D0150A" w:rsidRPr="00705C5B">
        <w:rPr>
          <w:rFonts w:asciiTheme="majorHAnsi" w:hAnsiTheme="majorHAnsi"/>
          <w:sz w:val="22"/>
          <w:szCs w:val="22"/>
        </w:rPr>
        <w:t xml:space="preserve">. </w:t>
      </w:r>
      <w:r>
        <w:rPr>
          <w:rFonts w:asciiTheme="majorHAnsi" w:hAnsiTheme="majorHAnsi"/>
          <w:sz w:val="22"/>
          <w:szCs w:val="22"/>
        </w:rPr>
        <w:t xml:space="preserve">diskussion </w:t>
      </w:r>
      <w:r w:rsidR="003A6EF7">
        <w:rPr>
          <w:rFonts w:asciiTheme="majorHAnsi" w:hAnsiTheme="majorHAnsi"/>
          <w:sz w:val="22"/>
          <w:szCs w:val="22"/>
        </w:rPr>
        <w:t xml:space="preserve">før </w:t>
      </w:r>
      <w:r w:rsidR="00D0150A" w:rsidRPr="00705C5B">
        <w:rPr>
          <w:rFonts w:asciiTheme="majorHAnsi" w:hAnsiTheme="majorHAnsi"/>
          <w:sz w:val="22"/>
          <w:szCs w:val="22"/>
        </w:rPr>
        <w:t>endelig stillingtagen til vedtagelse ved generalforsamlingen.</w:t>
      </w:r>
      <w:r w:rsidR="003D149D">
        <w:rPr>
          <w:rFonts w:asciiTheme="majorHAnsi" w:hAnsiTheme="majorHAnsi"/>
          <w:sz w:val="22"/>
          <w:szCs w:val="22"/>
        </w:rPr>
        <w:tab/>
      </w:r>
      <w:r w:rsidR="00705C5B">
        <w:rPr>
          <w:rFonts w:asciiTheme="majorHAnsi" w:hAnsiTheme="majorHAnsi"/>
          <w:sz w:val="22"/>
          <w:szCs w:val="22"/>
        </w:rPr>
        <w:br/>
      </w:r>
    </w:p>
    <w:p w14:paraId="71BC92FB" w14:textId="5E2EE7A2" w:rsidR="00D0150A" w:rsidRPr="00705C5B" w:rsidRDefault="00D0150A" w:rsidP="003D149D">
      <w:pPr>
        <w:jc w:val="both"/>
        <w:rPr>
          <w:rFonts w:asciiTheme="majorHAnsi" w:hAnsiTheme="majorHAnsi"/>
          <w:sz w:val="22"/>
          <w:szCs w:val="22"/>
        </w:rPr>
      </w:pPr>
      <w:r w:rsidRPr="00705C5B">
        <w:rPr>
          <w:rFonts w:asciiTheme="majorHAnsi" w:hAnsiTheme="majorHAnsi"/>
          <w:b/>
          <w:sz w:val="22"/>
          <w:szCs w:val="22"/>
        </w:rPr>
        <w:t>Fagområdeuddannelse</w:t>
      </w:r>
      <w:r w:rsidRPr="00705C5B">
        <w:rPr>
          <w:rFonts w:asciiTheme="majorHAnsi" w:hAnsiTheme="majorHAnsi"/>
          <w:b/>
          <w:sz w:val="22"/>
          <w:szCs w:val="22"/>
        </w:rPr>
        <w:br/>
      </w:r>
      <w:r w:rsidR="003D149D">
        <w:rPr>
          <w:rFonts w:asciiTheme="majorHAnsi" w:hAnsiTheme="majorHAnsi"/>
          <w:sz w:val="22"/>
          <w:szCs w:val="22"/>
        </w:rPr>
        <w:t>Pædiatri</w:t>
      </w:r>
      <w:r w:rsidR="001D7DAC">
        <w:rPr>
          <w:rFonts w:asciiTheme="majorHAnsi" w:hAnsiTheme="majorHAnsi"/>
          <w:sz w:val="22"/>
          <w:szCs w:val="22"/>
        </w:rPr>
        <w:t xml:space="preserve"> er et bredt medicinsk speciale, hvilket nødvendiggør uddannelse af subspecialister i veldefinerede fagområder. Den pædiatriske fagområdeuddannelse har succesfuldt bidraget til at skabe gode uddannelsesforløb. Der har dog </w:t>
      </w:r>
      <w:r w:rsidR="003A6EF7">
        <w:rPr>
          <w:rFonts w:asciiTheme="majorHAnsi" w:hAnsiTheme="majorHAnsi"/>
          <w:sz w:val="22"/>
          <w:szCs w:val="22"/>
        </w:rPr>
        <w:t xml:space="preserve">altid </w:t>
      </w:r>
      <w:r w:rsidR="001D7DAC">
        <w:rPr>
          <w:rFonts w:asciiTheme="majorHAnsi" w:hAnsiTheme="majorHAnsi"/>
          <w:sz w:val="22"/>
          <w:szCs w:val="22"/>
        </w:rPr>
        <w:t>været udfordringer med at s</w:t>
      </w:r>
      <w:r w:rsidR="00B41FE3">
        <w:rPr>
          <w:rFonts w:asciiTheme="majorHAnsi" w:hAnsiTheme="majorHAnsi"/>
          <w:sz w:val="22"/>
          <w:szCs w:val="22"/>
        </w:rPr>
        <w:t>kaffe stilli</w:t>
      </w:r>
      <w:r w:rsidR="001D7DAC">
        <w:rPr>
          <w:rFonts w:asciiTheme="majorHAnsi" w:hAnsiTheme="majorHAnsi"/>
          <w:sz w:val="22"/>
          <w:szCs w:val="22"/>
        </w:rPr>
        <w:t>n</w:t>
      </w:r>
      <w:r w:rsidR="00B41FE3">
        <w:rPr>
          <w:rFonts w:asciiTheme="majorHAnsi" w:hAnsiTheme="majorHAnsi"/>
          <w:sz w:val="22"/>
          <w:szCs w:val="22"/>
        </w:rPr>
        <w:t>g</w:t>
      </w:r>
      <w:r w:rsidR="001D7DAC">
        <w:rPr>
          <w:rFonts w:asciiTheme="majorHAnsi" w:hAnsiTheme="majorHAnsi"/>
          <w:sz w:val="22"/>
          <w:szCs w:val="22"/>
        </w:rPr>
        <w:t xml:space="preserve">er </w:t>
      </w:r>
      <w:r w:rsidR="00B41FE3">
        <w:rPr>
          <w:rFonts w:asciiTheme="majorHAnsi" w:hAnsiTheme="majorHAnsi"/>
          <w:sz w:val="22"/>
          <w:szCs w:val="22"/>
        </w:rPr>
        <w:t>og finansiering til de lange uddannelsesforløb</w:t>
      </w:r>
      <w:r w:rsidR="003A6EF7">
        <w:rPr>
          <w:rFonts w:asciiTheme="majorHAnsi" w:hAnsiTheme="majorHAnsi"/>
          <w:sz w:val="22"/>
          <w:szCs w:val="22"/>
        </w:rPr>
        <w:t>,</w:t>
      </w:r>
      <w:r w:rsidR="00B41FE3">
        <w:rPr>
          <w:rFonts w:asciiTheme="majorHAnsi" w:hAnsiTheme="majorHAnsi"/>
          <w:sz w:val="22"/>
          <w:szCs w:val="22"/>
        </w:rPr>
        <w:t xml:space="preserve"> og derudover har der vist sig et behov for subspecialister med en kortere uddannelse. </w:t>
      </w:r>
      <w:r w:rsidRPr="00705C5B">
        <w:rPr>
          <w:rFonts w:asciiTheme="majorHAnsi" w:hAnsiTheme="majorHAnsi"/>
          <w:sz w:val="22"/>
          <w:szCs w:val="22"/>
        </w:rPr>
        <w:t xml:space="preserve">Bestyrelsen har været involveret i de løbende diskussioner </w:t>
      </w:r>
      <w:r w:rsidR="00B41FE3">
        <w:rPr>
          <w:rFonts w:asciiTheme="majorHAnsi" w:hAnsiTheme="majorHAnsi"/>
          <w:sz w:val="22"/>
          <w:szCs w:val="22"/>
        </w:rPr>
        <w:t xml:space="preserve">om ændring af </w:t>
      </w:r>
      <w:r w:rsidRPr="00705C5B">
        <w:rPr>
          <w:rFonts w:asciiTheme="majorHAnsi" w:hAnsiTheme="majorHAnsi"/>
          <w:sz w:val="22"/>
          <w:szCs w:val="22"/>
        </w:rPr>
        <w:t>fagområdeuddannelsen</w:t>
      </w:r>
      <w:r w:rsidR="00B41FE3">
        <w:rPr>
          <w:rFonts w:asciiTheme="majorHAnsi" w:hAnsiTheme="majorHAnsi"/>
          <w:sz w:val="22"/>
          <w:szCs w:val="22"/>
        </w:rPr>
        <w:t xml:space="preserve"> og har </w:t>
      </w:r>
      <w:r w:rsidRPr="00705C5B">
        <w:rPr>
          <w:rFonts w:asciiTheme="majorHAnsi" w:hAnsiTheme="majorHAnsi"/>
          <w:sz w:val="22"/>
          <w:szCs w:val="22"/>
        </w:rPr>
        <w:t xml:space="preserve">i samarbejde med </w:t>
      </w:r>
      <w:r w:rsidR="00971663" w:rsidRPr="00705C5B">
        <w:rPr>
          <w:rFonts w:asciiTheme="majorHAnsi" w:hAnsiTheme="majorHAnsi"/>
          <w:sz w:val="22"/>
          <w:szCs w:val="22"/>
        </w:rPr>
        <w:t>Uddannelsesudvalget og Arbejdsgruppen for revision af fagområdeuddannelsen sendt et ændringsforslag i høring hos medlemmerne</w:t>
      </w:r>
      <w:r w:rsidR="00B41FE3">
        <w:rPr>
          <w:rFonts w:asciiTheme="majorHAnsi" w:hAnsiTheme="majorHAnsi"/>
          <w:sz w:val="22"/>
          <w:szCs w:val="22"/>
        </w:rPr>
        <w:t>. Vi fores</w:t>
      </w:r>
      <w:r w:rsidR="003A6EF7">
        <w:rPr>
          <w:rFonts w:asciiTheme="majorHAnsi" w:hAnsiTheme="majorHAnsi"/>
          <w:sz w:val="22"/>
          <w:szCs w:val="22"/>
        </w:rPr>
        <w:t>lår, at der bliver skabt et nyt og</w:t>
      </w:r>
      <w:r w:rsidR="00B41FE3">
        <w:rPr>
          <w:rFonts w:asciiTheme="majorHAnsi" w:hAnsiTheme="majorHAnsi"/>
          <w:sz w:val="22"/>
          <w:szCs w:val="22"/>
        </w:rPr>
        <w:t xml:space="preserve"> kortere fagområdeuddannelse</w:t>
      </w:r>
      <w:r w:rsidR="003A6EF7">
        <w:rPr>
          <w:rFonts w:asciiTheme="majorHAnsi" w:hAnsiTheme="majorHAnsi"/>
          <w:sz w:val="22"/>
          <w:szCs w:val="22"/>
        </w:rPr>
        <w:t>sniveau</w:t>
      </w:r>
      <w:r w:rsidR="00B41FE3">
        <w:rPr>
          <w:rFonts w:asciiTheme="majorHAnsi" w:hAnsiTheme="majorHAnsi"/>
          <w:sz w:val="22"/>
          <w:szCs w:val="22"/>
        </w:rPr>
        <w:t xml:space="preserve">, som kan supplere den 3-årige ekspertuddannelse. På baggrund af </w:t>
      </w:r>
      <w:r w:rsidR="003D149D">
        <w:rPr>
          <w:rFonts w:asciiTheme="majorHAnsi" w:hAnsiTheme="majorHAnsi"/>
          <w:sz w:val="22"/>
          <w:szCs w:val="22"/>
        </w:rPr>
        <w:t>høringssvarene vil bestyrelse,</w:t>
      </w:r>
      <w:r w:rsidR="00B41FE3">
        <w:rPr>
          <w:rFonts w:asciiTheme="majorHAnsi" w:hAnsiTheme="majorHAnsi"/>
          <w:sz w:val="22"/>
          <w:szCs w:val="22"/>
        </w:rPr>
        <w:t xml:space="preserve"> Uddannelsesudvalg </w:t>
      </w:r>
      <w:r w:rsidR="003D149D">
        <w:rPr>
          <w:rFonts w:asciiTheme="majorHAnsi" w:hAnsiTheme="majorHAnsi"/>
          <w:sz w:val="22"/>
          <w:szCs w:val="22"/>
        </w:rPr>
        <w:t xml:space="preserve">og arbejdsgruppen </w:t>
      </w:r>
      <w:r w:rsidR="00B41FE3">
        <w:rPr>
          <w:rFonts w:asciiTheme="majorHAnsi" w:hAnsiTheme="majorHAnsi"/>
          <w:sz w:val="22"/>
          <w:szCs w:val="22"/>
        </w:rPr>
        <w:t>tage stilling til, om vi skal arbejde videre med forslaget.</w:t>
      </w:r>
    </w:p>
    <w:p w14:paraId="3F5B3F94" w14:textId="77777777" w:rsidR="00705C5B" w:rsidRDefault="00705C5B" w:rsidP="003D149D">
      <w:pPr>
        <w:jc w:val="both"/>
        <w:rPr>
          <w:rFonts w:asciiTheme="majorHAnsi" w:hAnsiTheme="majorHAnsi"/>
          <w:sz w:val="22"/>
          <w:szCs w:val="22"/>
        </w:rPr>
      </w:pPr>
    </w:p>
    <w:p w14:paraId="1851F1A7" w14:textId="75236B52" w:rsidR="00705C5B" w:rsidRDefault="00705C5B" w:rsidP="003D149D">
      <w:pPr>
        <w:jc w:val="both"/>
        <w:rPr>
          <w:rFonts w:asciiTheme="majorHAnsi" w:hAnsiTheme="majorHAnsi"/>
          <w:b/>
          <w:sz w:val="22"/>
          <w:szCs w:val="22"/>
        </w:rPr>
      </w:pPr>
      <w:r>
        <w:rPr>
          <w:rFonts w:asciiTheme="majorHAnsi" w:hAnsiTheme="majorHAnsi"/>
          <w:b/>
          <w:sz w:val="22"/>
          <w:szCs w:val="22"/>
        </w:rPr>
        <w:t xml:space="preserve">Synlighed og </w:t>
      </w:r>
      <w:r w:rsidR="00075B50">
        <w:rPr>
          <w:rFonts w:asciiTheme="majorHAnsi" w:hAnsiTheme="majorHAnsi"/>
          <w:b/>
          <w:sz w:val="22"/>
          <w:szCs w:val="22"/>
        </w:rPr>
        <w:t>formidling af den pædiatriske faglighed</w:t>
      </w:r>
    </w:p>
    <w:p w14:paraId="30F69EF6" w14:textId="1C6ECE7E" w:rsidR="00075B50" w:rsidRPr="00075B50" w:rsidRDefault="00075B50" w:rsidP="003D149D">
      <w:pPr>
        <w:jc w:val="both"/>
        <w:rPr>
          <w:rFonts w:asciiTheme="majorHAnsi" w:hAnsiTheme="majorHAnsi"/>
          <w:sz w:val="22"/>
          <w:szCs w:val="22"/>
        </w:rPr>
      </w:pPr>
      <w:r>
        <w:rPr>
          <w:rFonts w:asciiTheme="majorHAnsi" w:hAnsiTheme="majorHAnsi"/>
          <w:sz w:val="22"/>
          <w:szCs w:val="22"/>
        </w:rPr>
        <w:t xml:space="preserve">Bestyrelsen er opmærksom på at </w:t>
      </w:r>
      <w:r w:rsidR="006F6AE9">
        <w:rPr>
          <w:rFonts w:asciiTheme="majorHAnsi" w:hAnsiTheme="majorHAnsi"/>
          <w:sz w:val="22"/>
          <w:szCs w:val="22"/>
        </w:rPr>
        <w:t>formidle den pædiatriske faglighed, hvor det kan være gavnligt for vores patient</w:t>
      </w:r>
      <w:r w:rsidR="003A6EF7">
        <w:rPr>
          <w:rFonts w:asciiTheme="majorHAnsi" w:hAnsiTheme="majorHAnsi"/>
          <w:sz w:val="22"/>
          <w:szCs w:val="22"/>
        </w:rPr>
        <w:t>er</w:t>
      </w:r>
      <w:r w:rsidR="006F6AE9">
        <w:rPr>
          <w:rFonts w:asciiTheme="majorHAnsi" w:hAnsiTheme="majorHAnsi"/>
          <w:sz w:val="22"/>
          <w:szCs w:val="22"/>
        </w:rPr>
        <w:t>.</w:t>
      </w:r>
      <w:r w:rsidR="00BD11D6">
        <w:rPr>
          <w:rFonts w:asciiTheme="majorHAnsi" w:hAnsiTheme="majorHAnsi"/>
          <w:sz w:val="22"/>
          <w:szCs w:val="22"/>
        </w:rPr>
        <w:t xml:space="preserve"> </w:t>
      </w:r>
      <w:r w:rsidR="006F6AE9">
        <w:rPr>
          <w:rFonts w:asciiTheme="majorHAnsi" w:hAnsiTheme="majorHAnsi"/>
          <w:sz w:val="22"/>
          <w:szCs w:val="22"/>
        </w:rPr>
        <w:t>Derudover har vi i årets løb iværksat forskellige tiltag, der kan styrke kommunikationen både internt i selskabet og eksternt</w:t>
      </w:r>
      <w:r w:rsidR="00702DA5">
        <w:rPr>
          <w:rFonts w:asciiTheme="majorHAnsi" w:hAnsiTheme="majorHAnsi"/>
          <w:sz w:val="22"/>
          <w:szCs w:val="22"/>
        </w:rPr>
        <w:t>.</w:t>
      </w:r>
    </w:p>
    <w:p w14:paraId="1AB04293" w14:textId="1F2D893D" w:rsidR="00705C5B" w:rsidRPr="00075B50" w:rsidRDefault="00705C5B" w:rsidP="003D149D">
      <w:pPr>
        <w:pStyle w:val="Listeafsnit"/>
        <w:numPr>
          <w:ilvl w:val="0"/>
          <w:numId w:val="4"/>
        </w:numPr>
        <w:jc w:val="both"/>
        <w:rPr>
          <w:rFonts w:asciiTheme="majorHAnsi" w:hAnsiTheme="majorHAnsi"/>
          <w:sz w:val="22"/>
          <w:szCs w:val="22"/>
        </w:rPr>
      </w:pPr>
      <w:r w:rsidRPr="00075B50">
        <w:rPr>
          <w:rFonts w:asciiTheme="majorHAnsi" w:hAnsiTheme="majorHAnsi"/>
          <w:sz w:val="22"/>
          <w:szCs w:val="22"/>
        </w:rPr>
        <w:t>Deltagelse på Folkemøde 2017</w:t>
      </w:r>
      <w:r w:rsidR="00075B50">
        <w:rPr>
          <w:rFonts w:asciiTheme="majorHAnsi" w:hAnsiTheme="majorHAnsi"/>
          <w:sz w:val="22"/>
          <w:szCs w:val="22"/>
        </w:rPr>
        <w:t>: Pernille Mathiesen deltog på Folkemødet 2017 i en paneldebat om børn i somatikken.</w:t>
      </w:r>
    </w:p>
    <w:p w14:paraId="0697ECD7" w14:textId="4A039D9F" w:rsidR="00705C5B" w:rsidRPr="00075B50" w:rsidRDefault="00705C5B" w:rsidP="003D149D">
      <w:pPr>
        <w:pStyle w:val="Listeafsnit"/>
        <w:numPr>
          <w:ilvl w:val="0"/>
          <w:numId w:val="4"/>
        </w:numPr>
        <w:jc w:val="both"/>
        <w:rPr>
          <w:rFonts w:asciiTheme="majorHAnsi" w:hAnsiTheme="majorHAnsi"/>
          <w:sz w:val="22"/>
          <w:szCs w:val="22"/>
        </w:rPr>
      </w:pPr>
      <w:r w:rsidRPr="00075B50">
        <w:rPr>
          <w:rFonts w:asciiTheme="majorHAnsi" w:hAnsiTheme="majorHAnsi"/>
          <w:sz w:val="22"/>
          <w:szCs w:val="22"/>
        </w:rPr>
        <w:t>Ansættelse af kommunikationsrådgiver</w:t>
      </w:r>
      <w:r w:rsidR="006F6AE9">
        <w:rPr>
          <w:rFonts w:asciiTheme="majorHAnsi" w:hAnsiTheme="majorHAnsi"/>
          <w:sz w:val="22"/>
          <w:szCs w:val="22"/>
        </w:rPr>
        <w:t xml:space="preserve">: Vi har ansat journalist </w:t>
      </w:r>
      <w:r w:rsidR="006F6AE9" w:rsidRPr="00075B50">
        <w:rPr>
          <w:rFonts w:asciiTheme="majorHAnsi" w:hAnsiTheme="majorHAnsi"/>
          <w:sz w:val="22"/>
          <w:szCs w:val="22"/>
        </w:rPr>
        <w:t>Anna Eistrup</w:t>
      </w:r>
      <w:r w:rsidR="006F6AE9">
        <w:rPr>
          <w:rFonts w:asciiTheme="majorHAnsi" w:hAnsiTheme="majorHAnsi"/>
          <w:sz w:val="22"/>
          <w:szCs w:val="22"/>
        </w:rPr>
        <w:t xml:space="preserve"> som timelønnet konsulent. Anna har bl.a. hjulpet os med udformningen af hjemmesiden.</w:t>
      </w:r>
    </w:p>
    <w:p w14:paraId="75967E97" w14:textId="5BBBBE6F" w:rsidR="00705C5B" w:rsidRPr="00075B50" w:rsidRDefault="00705C5B" w:rsidP="003D149D">
      <w:pPr>
        <w:pStyle w:val="Listeafsnit"/>
        <w:numPr>
          <w:ilvl w:val="0"/>
          <w:numId w:val="4"/>
        </w:numPr>
        <w:jc w:val="both"/>
        <w:rPr>
          <w:rFonts w:asciiTheme="majorHAnsi" w:hAnsiTheme="majorHAnsi"/>
          <w:sz w:val="22"/>
          <w:szCs w:val="22"/>
        </w:rPr>
      </w:pPr>
      <w:r w:rsidRPr="00075B50">
        <w:rPr>
          <w:rFonts w:asciiTheme="majorHAnsi" w:hAnsiTheme="majorHAnsi"/>
          <w:sz w:val="22"/>
          <w:szCs w:val="22"/>
        </w:rPr>
        <w:t>Pressekursus</w:t>
      </w:r>
      <w:r w:rsidR="006F6AE9">
        <w:rPr>
          <w:rFonts w:asciiTheme="majorHAnsi" w:hAnsiTheme="majorHAnsi"/>
          <w:sz w:val="22"/>
          <w:szCs w:val="22"/>
        </w:rPr>
        <w:t>: Bestyrelsen afholdt i januar et pressekursus for fagudvalgsformændene, som blev afholdt i Odense. Journalist Line Gade underviste i håndtering af pressen og formidling af budskaber.</w:t>
      </w:r>
    </w:p>
    <w:p w14:paraId="2D4631C6" w14:textId="6717A64D" w:rsidR="00075B50" w:rsidRDefault="00075B50" w:rsidP="003D149D">
      <w:pPr>
        <w:pStyle w:val="Listeafsnit"/>
        <w:numPr>
          <w:ilvl w:val="0"/>
          <w:numId w:val="4"/>
        </w:numPr>
        <w:jc w:val="both"/>
        <w:rPr>
          <w:rFonts w:asciiTheme="majorHAnsi" w:hAnsiTheme="majorHAnsi"/>
          <w:sz w:val="22"/>
          <w:szCs w:val="22"/>
        </w:rPr>
      </w:pPr>
      <w:r w:rsidRPr="00075B50">
        <w:rPr>
          <w:rFonts w:asciiTheme="majorHAnsi" w:hAnsiTheme="majorHAnsi"/>
          <w:sz w:val="22"/>
          <w:szCs w:val="22"/>
        </w:rPr>
        <w:t>Hjemmeside</w:t>
      </w:r>
      <w:r w:rsidR="006F6AE9">
        <w:rPr>
          <w:rFonts w:asciiTheme="majorHAnsi" w:hAnsiTheme="majorHAnsi"/>
          <w:sz w:val="22"/>
          <w:szCs w:val="22"/>
        </w:rPr>
        <w:t xml:space="preserve">: Vi har opdateret DPS’ hjemmeside, så den fremstår </w:t>
      </w:r>
      <w:r w:rsidR="00E51CB6">
        <w:rPr>
          <w:rFonts w:asciiTheme="majorHAnsi" w:hAnsiTheme="majorHAnsi"/>
          <w:sz w:val="22"/>
          <w:szCs w:val="22"/>
        </w:rPr>
        <w:t>nutidig og mere overskuelig med fokus på løbende nyheder. Vi valgte at foretage en grafisk opdatering og ikke en mere bekostelig og omfattende grundlæggende ændring.</w:t>
      </w:r>
      <w:r w:rsidR="00BD11D6">
        <w:rPr>
          <w:rFonts w:asciiTheme="majorHAnsi" w:hAnsiTheme="majorHAnsi"/>
          <w:sz w:val="22"/>
          <w:szCs w:val="22"/>
        </w:rPr>
        <w:t xml:space="preserve"> Der er med den nye hjemmeside mulighed for udsendelse af nyhedsbreve via hjemmesiden. Desuden planlægger vi at oprette en e-journal </w:t>
      </w:r>
      <w:proofErr w:type="spellStart"/>
      <w:r w:rsidR="00BD11D6">
        <w:rPr>
          <w:rFonts w:asciiTheme="majorHAnsi" w:hAnsiTheme="majorHAnsi"/>
          <w:sz w:val="22"/>
          <w:szCs w:val="22"/>
        </w:rPr>
        <w:t>club</w:t>
      </w:r>
      <w:proofErr w:type="spellEnd"/>
      <w:r w:rsidR="00BD11D6">
        <w:rPr>
          <w:rFonts w:asciiTheme="majorHAnsi" w:hAnsiTheme="majorHAnsi"/>
          <w:sz w:val="22"/>
          <w:szCs w:val="22"/>
        </w:rPr>
        <w:t xml:space="preserve"> til præsentation af relevante videnskabelige artikler.</w:t>
      </w:r>
    </w:p>
    <w:p w14:paraId="2A4B3443" w14:textId="77777777" w:rsidR="004C4444" w:rsidRDefault="003D149D" w:rsidP="004C4444">
      <w:pPr>
        <w:pStyle w:val="Listeafsnit"/>
        <w:numPr>
          <w:ilvl w:val="0"/>
          <w:numId w:val="4"/>
        </w:numPr>
        <w:jc w:val="both"/>
        <w:rPr>
          <w:rFonts w:asciiTheme="majorHAnsi" w:hAnsiTheme="majorHAnsi"/>
          <w:sz w:val="22"/>
          <w:szCs w:val="22"/>
        </w:rPr>
      </w:pPr>
      <w:r w:rsidRPr="004C4444">
        <w:rPr>
          <w:rFonts w:asciiTheme="majorHAnsi" w:hAnsiTheme="majorHAnsi"/>
          <w:sz w:val="22"/>
          <w:szCs w:val="22"/>
        </w:rPr>
        <w:t>DPS har tilsluttet sig</w:t>
      </w:r>
      <w:r w:rsidR="002C5383" w:rsidRPr="004C4444">
        <w:rPr>
          <w:rFonts w:asciiTheme="majorHAnsi" w:hAnsiTheme="majorHAnsi"/>
          <w:sz w:val="22"/>
          <w:szCs w:val="22"/>
        </w:rPr>
        <w:t xml:space="preserve"> International Society for Social Pediatrics and Child Health (I</w:t>
      </w:r>
      <w:r w:rsidR="00CB726B" w:rsidRPr="004C4444">
        <w:rPr>
          <w:rFonts w:asciiTheme="majorHAnsi" w:hAnsiTheme="majorHAnsi"/>
          <w:sz w:val="22"/>
          <w:szCs w:val="22"/>
        </w:rPr>
        <w:t>SSOP</w:t>
      </w:r>
      <w:r w:rsidR="002C5383" w:rsidRPr="004C4444">
        <w:rPr>
          <w:rFonts w:asciiTheme="majorHAnsi" w:hAnsiTheme="majorHAnsi"/>
          <w:sz w:val="22"/>
          <w:szCs w:val="22"/>
        </w:rPr>
        <w:t>)</w:t>
      </w:r>
      <w:r w:rsidR="00CB726B" w:rsidRPr="004C4444">
        <w:rPr>
          <w:rFonts w:asciiTheme="majorHAnsi" w:hAnsiTheme="majorHAnsi"/>
          <w:sz w:val="22"/>
          <w:szCs w:val="22"/>
        </w:rPr>
        <w:t xml:space="preserve"> Budapest Declaration om ”Children on the move”. </w:t>
      </w:r>
      <w:r>
        <w:rPr>
          <w:rFonts w:asciiTheme="majorHAnsi" w:hAnsiTheme="majorHAnsi"/>
          <w:sz w:val="22"/>
          <w:szCs w:val="22"/>
        </w:rPr>
        <w:t>ISSOP</w:t>
      </w:r>
      <w:r w:rsidR="00CB726B" w:rsidRPr="00CB726B">
        <w:rPr>
          <w:rFonts w:asciiTheme="majorHAnsi" w:hAnsiTheme="majorHAnsi"/>
          <w:sz w:val="22"/>
          <w:szCs w:val="22"/>
        </w:rPr>
        <w:t xml:space="preserve"> har udfærdiget </w:t>
      </w:r>
      <w:r w:rsidR="00CB726B">
        <w:rPr>
          <w:rFonts w:asciiTheme="majorHAnsi" w:hAnsiTheme="majorHAnsi"/>
          <w:sz w:val="22"/>
          <w:szCs w:val="22"/>
        </w:rPr>
        <w:t>d</w:t>
      </w:r>
      <w:r w:rsidR="00CB726B" w:rsidRPr="00CB726B">
        <w:rPr>
          <w:rFonts w:asciiTheme="majorHAnsi" w:hAnsiTheme="majorHAnsi"/>
          <w:sz w:val="22"/>
          <w:szCs w:val="22"/>
        </w:rPr>
        <w:t>en</w:t>
      </w:r>
      <w:r w:rsidR="00CB726B">
        <w:rPr>
          <w:rFonts w:asciiTheme="majorHAnsi" w:hAnsiTheme="majorHAnsi"/>
          <w:sz w:val="22"/>
          <w:szCs w:val="22"/>
        </w:rPr>
        <w:t>ne</w:t>
      </w:r>
      <w:r w:rsidR="00CB726B" w:rsidRPr="00CB726B">
        <w:rPr>
          <w:rFonts w:asciiTheme="majorHAnsi" w:hAnsiTheme="majorHAnsi"/>
          <w:sz w:val="22"/>
          <w:szCs w:val="22"/>
        </w:rPr>
        <w:t xml:space="preserve"> deklaration om forhold for flygtningebørn, som blev vedtaget i Budapest i oktober 2017.</w:t>
      </w:r>
    </w:p>
    <w:p w14:paraId="18F9325D" w14:textId="4CF77601" w:rsidR="003D149D" w:rsidRPr="004C4444" w:rsidRDefault="003D149D" w:rsidP="004C4444">
      <w:pPr>
        <w:pStyle w:val="Listeafsnit"/>
        <w:numPr>
          <w:ilvl w:val="0"/>
          <w:numId w:val="4"/>
        </w:numPr>
        <w:jc w:val="both"/>
        <w:rPr>
          <w:rFonts w:asciiTheme="majorHAnsi" w:hAnsiTheme="majorHAnsi"/>
          <w:sz w:val="22"/>
          <w:szCs w:val="22"/>
        </w:rPr>
      </w:pPr>
      <w:r w:rsidRPr="004C4444">
        <w:rPr>
          <w:rFonts w:asciiTheme="majorHAnsi" w:hAnsiTheme="majorHAnsi"/>
          <w:sz w:val="22"/>
          <w:szCs w:val="22"/>
        </w:rPr>
        <w:t xml:space="preserve">Støtte til bog: </w:t>
      </w:r>
      <w:r w:rsidR="004C4444">
        <w:rPr>
          <w:rFonts w:asciiTheme="majorHAnsi" w:hAnsiTheme="majorHAnsi"/>
          <w:sz w:val="22"/>
          <w:szCs w:val="22"/>
        </w:rPr>
        <w:t xml:space="preserve">DPS har efter ansøgning fra Socialpædiatrisk udvalg bevilget 10.000 kr. som støtte til udgivelse af </w:t>
      </w:r>
      <w:r w:rsidR="004C4444" w:rsidRPr="004C4444">
        <w:rPr>
          <w:rFonts w:asciiTheme="majorHAnsi" w:hAnsiTheme="majorHAnsi"/>
          <w:sz w:val="22"/>
          <w:szCs w:val="22"/>
        </w:rPr>
        <w:t>en revideret udgave af bog</w:t>
      </w:r>
      <w:r w:rsidR="004C4444">
        <w:rPr>
          <w:rFonts w:asciiTheme="majorHAnsi" w:hAnsiTheme="majorHAnsi"/>
          <w:sz w:val="22"/>
          <w:szCs w:val="22"/>
        </w:rPr>
        <w:t>en</w:t>
      </w:r>
      <w:r w:rsidR="004C4444" w:rsidRPr="004C4444">
        <w:rPr>
          <w:rFonts w:asciiTheme="majorHAnsi" w:hAnsiTheme="majorHAnsi"/>
          <w:sz w:val="22"/>
          <w:szCs w:val="22"/>
        </w:rPr>
        <w:t>: "Mødre der</w:t>
      </w:r>
      <w:r w:rsidR="004C4444">
        <w:rPr>
          <w:rFonts w:asciiTheme="majorHAnsi" w:hAnsiTheme="majorHAnsi"/>
          <w:sz w:val="22"/>
          <w:szCs w:val="22"/>
        </w:rPr>
        <w:t xml:space="preserve"> </w:t>
      </w:r>
      <w:r w:rsidR="004C4444" w:rsidRPr="004C4444">
        <w:rPr>
          <w:rFonts w:asciiTheme="majorHAnsi" w:hAnsiTheme="majorHAnsi"/>
          <w:sz w:val="22"/>
          <w:szCs w:val="22"/>
        </w:rPr>
        <w:t>udsætter deres børn for alvorligt omsorgssvigt"</w:t>
      </w:r>
      <w:r w:rsidR="004C4444">
        <w:rPr>
          <w:rFonts w:asciiTheme="majorHAnsi" w:hAnsiTheme="majorHAnsi"/>
          <w:sz w:val="22"/>
          <w:szCs w:val="22"/>
        </w:rPr>
        <w:t xml:space="preserve">. Bogen har </w:t>
      </w:r>
      <w:r w:rsidR="004C4444" w:rsidRPr="004C4444">
        <w:rPr>
          <w:rFonts w:asciiTheme="majorHAnsi" w:hAnsiTheme="majorHAnsi"/>
          <w:sz w:val="22"/>
          <w:szCs w:val="22"/>
        </w:rPr>
        <w:t>fokus på medicinsk børnemishandling,</w:t>
      </w:r>
      <w:r w:rsidR="004C4444">
        <w:rPr>
          <w:rFonts w:asciiTheme="majorHAnsi" w:hAnsiTheme="majorHAnsi"/>
          <w:sz w:val="22"/>
          <w:szCs w:val="22"/>
        </w:rPr>
        <w:t xml:space="preserve"> </w:t>
      </w:r>
      <w:r w:rsidR="004C4444" w:rsidRPr="004C4444">
        <w:rPr>
          <w:rFonts w:asciiTheme="majorHAnsi" w:hAnsiTheme="majorHAnsi"/>
          <w:sz w:val="22"/>
          <w:szCs w:val="22"/>
        </w:rPr>
        <w:t>tidligere kaldet Munchausen by Proxy</w:t>
      </w:r>
      <w:r w:rsidR="004C4444">
        <w:rPr>
          <w:rFonts w:asciiTheme="majorHAnsi" w:hAnsiTheme="majorHAnsi"/>
          <w:sz w:val="22"/>
          <w:szCs w:val="22"/>
        </w:rPr>
        <w:t>. DPS vil offentliggøre bogen på vores hjemmeside, så den bliver tilgængelig.</w:t>
      </w:r>
    </w:p>
    <w:p w14:paraId="0532FBDE" w14:textId="189E7D3F" w:rsidR="00E51CB6" w:rsidRPr="00CB726B" w:rsidRDefault="00CB726B" w:rsidP="003D149D">
      <w:pPr>
        <w:pStyle w:val="Listeafsnit"/>
        <w:numPr>
          <w:ilvl w:val="0"/>
          <w:numId w:val="4"/>
        </w:numPr>
        <w:jc w:val="both"/>
        <w:rPr>
          <w:rFonts w:asciiTheme="majorHAnsi" w:hAnsiTheme="majorHAnsi"/>
          <w:sz w:val="22"/>
          <w:szCs w:val="22"/>
        </w:rPr>
      </w:pPr>
      <w:r>
        <w:rPr>
          <w:rFonts w:asciiTheme="majorHAnsi" w:hAnsiTheme="majorHAnsi"/>
          <w:sz w:val="22"/>
          <w:szCs w:val="22"/>
        </w:rPr>
        <w:t xml:space="preserve">Forespørgsler fra pressen: </w:t>
      </w:r>
      <w:r w:rsidR="003A6EF7">
        <w:rPr>
          <w:rFonts w:asciiTheme="majorHAnsi" w:hAnsiTheme="majorHAnsi"/>
          <w:sz w:val="22"/>
          <w:szCs w:val="22"/>
        </w:rPr>
        <w:t xml:space="preserve">Vi bestræber os på at besvare henvendelser fra pressen seriøst og hurtigt, idet vi ofte kan henvise til eksperter i de relevante fagudvalg. </w:t>
      </w:r>
      <w:r w:rsidR="004C4444">
        <w:rPr>
          <w:rFonts w:asciiTheme="majorHAnsi" w:hAnsiTheme="majorHAnsi"/>
          <w:sz w:val="22"/>
          <w:szCs w:val="22"/>
        </w:rPr>
        <w:t xml:space="preserve">Vi har bl.a. fået forespørgsler vedrørende børnefarmakologi, klipning af tungebånd, og forekomsten af ”raske” børn i pædiatrien. </w:t>
      </w:r>
      <w:r w:rsidR="003A6EF7">
        <w:rPr>
          <w:rFonts w:asciiTheme="majorHAnsi" w:hAnsiTheme="majorHAnsi"/>
          <w:sz w:val="22"/>
          <w:szCs w:val="22"/>
        </w:rPr>
        <w:t>Det er dog ikke alle henvendelser, som vi meningsfyldt kan kommentere på</w:t>
      </w:r>
      <w:r w:rsidR="004C4444">
        <w:rPr>
          <w:rFonts w:asciiTheme="majorHAnsi" w:hAnsiTheme="majorHAnsi"/>
          <w:sz w:val="22"/>
          <w:szCs w:val="22"/>
        </w:rPr>
        <w:t xml:space="preserve">, idet vi f.eks. måtte afstå at kommentere på </w:t>
      </w:r>
      <w:r w:rsidR="00702DA5">
        <w:rPr>
          <w:rFonts w:asciiTheme="majorHAnsi" w:hAnsiTheme="majorHAnsi"/>
          <w:sz w:val="22"/>
          <w:szCs w:val="22"/>
        </w:rPr>
        <w:t xml:space="preserve">Özlem Cekics novelle om omskæring. </w:t>
      </w:r>
    </w:p>
    <w:p w14:paraId="228DADC9" w14:textId="77777777" w:rsidR="00705C5B" w:rsidRPr="00705C5B" w:rsidRDefault="00705C5B" w:rsidP="003D149D">
      <w:pPr>
        <w:jc w:val="both"/>
        <w:rPr>
          <w:rFonts w:asciiTheme="majorHAnsi" w:hAnsiTheme="majorHAnsi"/>
          <w:sz w:val="22"/>
          <w:szCs w:val="22"/>
        </w:rPr>
      </w:pPr>
    </w:p>
    <w:p w14:paraId="29E88D5B" w14:textId="77777777" w:rsidR="00D0150A" w:rsidRPr="00705C5B" w:rsidRDefault="00D0150A" w:rsidP="003D149D">
      <w:pPr>
        <w:jc w:val="both"/>
        <w:rPr>
          <w:rFonts w:asciiTheme="majorHAnsi" w:hAnsiTheme="majorHAnsi"/>
          <w:b/>
          <w:sz w:val="22"/>
          <w:szCs w:val="22"/>
        </w:rPr>
      </w:pPr>
      <w:r w:rsidRPr="00705C5B">
        <w:rPr>
          <w:rFonts w:asciiTheme="majorHAnsi" w:hAnsiTheme="majorHAnsi"/>
          <w:b/>
          <w:sz w:val="22"/>
          <w:szCs w:val="22"/>
        </w:rPr>
        <w:t>Børnefarmakologi</w:t>
      </w:r>
    </w:p>
    <w:p w14:paraId="2CAC9ABA" w14:textId="1337A4BE" w:rsidR="002A614E" w:rsidRDefault="002A614E" w:rsidP="003D149D">
      <w:pPr>
        <w:pStyle w:val="Kommentartekst"/>
        <w:jc w:val="both"/>
        <w:rPr>
          <w:rFonts w:asciiTheme="majorHAnsi" w:eastAsia="Times New Roman" w:hAnsiTheme="majorHAnsi" w:cs="Times New Roman"/>
          <w:sz w:val="22"/>
          <w:szCs w:val="22"/>
        </w:rPr>
      </w:pPr>
      <w:r w:rsidRPr="002A614E">
        <w:rPr>
          <w:rFonts w:asciiTheme="majorHAnsi" w:eastAsia="Times New Roman" w:hAnsiTheme="majorHAnsi" w:cs="Times New Roman"/>
          <w:sz w:val="22"/>
          <w:szCs w:val="22"/>
        </w:rPr>
        <w:t>Meget af det medicin</w:t>
      </w:r>
      <w:r>
        <w:rPr>
          <w:rFonts w:asciiTheme="majorHAnsi" w:eastAsia="Times New Roman" w:hAnsiTheme="majorHAnsi" w:cs="Times New Roman"/>
          <w:sz w:val="22"/>
          <w:szCs w:val="22"/>
        </w:rPr>
        <w:t xml:space="preserve">, som vi anvender i pædiatrien, er ikke godkendt til børn, og </w:t>
      </w:r>
      <w:r w:rsidRPr="002A614E">
        <w:rPr>
          <w:rFonts w:asciiTheme="majorHAnsi" w:eastAsia="Times New Roman" w:hAnsiTheme="majorHAnsi" w:cs="Times New Roman"/>
          <w:sz w:val="22"/>
          <w:szCs w:val="22"/>
        </w:rPr>
        <w:t xml:space="preserve">der </w:t>
      </w:r>
      <w:r>
        <w:rPr>
          <w:rFonts w:asciiTheme="majorHAnsi" w:eastAsia="Times New Roman" w:hAnsiTheme="majorHAnsi" w:cs="Times New Roman"/>
          <w:sz w:val="22"/>
          <w:szCs w:val="22"/>
        </w:rPr>
        <w:t xml:space="preserve">er </w:t>
      </w:r>
      <w:r w:rsidRPr="002A614E">
        <w:rPr>
          <w:rFonts w:asciiTheme="majorHAnsi" w:eastAsia="Times New Roman" w:hAnsiTheme="majorHAnsi" w:cs="Times New Roman"/>
          <w:sz w:val="22"/>
          <w:szCs w:val="22"/>
        </w:rPr>
        <w:t>på mange områder manglende konsensus og viden om brug af medicin til børn</w:t>
      </w:r>
      <w:r>
        <w:rPr>
          <w:rFonts w:asciiTheme="majorHAnsi" w:eastAsia="Times New Roman" w:hAnsiTheme="majorHAnsi" w:cs="Times New Roman"/>
          <w:sz w:val="22"/>
          <w:szCs w:val="22"/>
        </w:rPr>
        <w:t>. Dette har implikationer for patientsikker</w:t>
      </w:r>
      <w:r w:rsidRPr="002A614E">
        <w:rPr>
          <w:rFonts w:asciiTheme="majorHAnsi" w:eastAsia="Times New Roman" w:hAnsiTheme="majorHAnsi" w:cs="Times New Roman"/>
          <w:sz w:val="22"/>
          <w:szCs w:val="22"/>
        </w:rPr>
        <w:t>hed</w:t>
      </w:r>
      <w:r>
        <w:rPr>
          <w:rFonts w:asciiTheme="majorHAnsi" w:eastAsia="Times New Roman" w:hAnsiTheme="majorHAnsi" w:cs="Times New Roman"/>
          <w:sz w:val="22"/>
          <w:szCs w:val="22"/>
        </w:rPr>
        <w:t xml:space="preserve">en, </w:t>
      </w:r>
      <w:r w:rsidR="004C4444">
        <w:rPr>
          <w:rFonts w:asciiTheme="majorHAnsi" w:eastAsia="Times New Roman" w:hAnsiTheme="majorHAnsi" w:cs="Times New Roman"/>
          <w:sz w:val="22"/>
          <w:szCs w:val="22"/>
        </w:rPr>
        <w:t xml:space="preserve">og </w:t>
      </w:r>
      <w:r>
        <w:rPr>
          <w:rFonts w:asciiTheme="majorHAnsi" w:eastAsia="Times New Roman" w:hAnsiTheme="majorHAnsi" w:cs="Times New Roman"/>
          <w:sz w:val="22"/>
          <w:szCs w:val="22"/>
        </w:rPr>
        <w:t xml:space="preserve">DPS har inden for </w:t>
      </w:r>
      <w:r w:rsidRPr="002A614E">
        <w:rPr>
          <w:rFonts w:asciiTheme="majorHAnsi" w:eastAsia="Times New Roman" w:hAnsiTheme="majorHAnsi" w:cs="Times New Roman"/>
          <w:sz w:val="22"/>
          <w:szCs w:val="22"/>
        </w:rPr>
        <w:t xml:space="preserve">de senere år </w:t>
      </w:r>
      <w:r>
        <w:rPr>
          <w:rFonts w:asciiTheme="majorHAnsi" w:eastAsia="Times New Roman" w:hAnsiTheme="majorHAnsi" w:cs="Times New Roman"/>
          <w:sz w:val="22"/>
          <w:szCs w:val="22"/>
        </w:rPr>
        <w:t xml:space="preserve">arbejdet med dette. </w:t>
      </w:r>
    </w:p>
    <w:p w14:paraId="1F0441C8" w14:textId="77777777" w:rsidR="004C4444" w:rsidRDefault="002A614E" w:rsidP="003D149D">
      <w:pPr>
        <w:pStyle w:val="Kommentartekst"/>
        <w:numPr>
          <w:ilvl w:val="0"/>
          <w:numId w:val="6"/>
        </w:numPr>
        <w:jc w:val="both"/>
        <w:rPr>
          <w:rFonts w:asciiTheme="majorHAnsi" w:eastAsia="Times New Roman" w:hAnsiTheme="majorHAnsi" w:cs="Times New Roman"/>
          <w:sz w:val="22"/>
          <w:szCs w:val="22"/>
        </w:rPr>
      </w:pPr>
      <w:r w:rsidRPr="00F537CF">
        <w:rPr>
          <w:rFonts w:asciiTheme="majorHAnsi" w:eastAsia="Times New Roman" w:hAnsiTheme="majorHAnsi" w:cs="Times New Roman"/>
          <w:sz w:val="22"/>
          <w:szCs w:val="22"/>
        </w:rPr>
        <w:lastRenderedPageBreak/>
        <w:t>Videnscenter: Vi har et samarbejde med børnefarmakologer om sammen at skabe bedre viden om medicin til børn og så vidt muligt udbrede evidensbaseret brug af medicin. Vi har afholdt møder med Lægemiddelstyrelsen og Sundhedsstyrelsen om et muligt samarbejde</w:t>
      </w:r>
      <w:r w:rsidR="00F537CF" w:rsidRPr="00F537CF">
        <w:rPr>
          <w:rFonts w:asciiTheme="majorHAnsi" w:eastAsia="Times New Roman" w:hAnsiTheme="majorHAnsi" w:cs="Times New Roman"/>
          <w:sz w:val="22"/>
          <w:szCs w:val="22"/>
        </w:rPr>
        <w:t xml:space="preserve"> for at skabe et </w:t>
      </w:r>
      <w:r w:rsidR="004C4444">
        <w:rPr>
          <w:rFonts w:asciiTheme="majorHAnsi" w:eastAsia="Times New Roman" w:hAnsiTheme="majorHAnsi" w:cs="Times New Roman"/>
          <w:sz w:val="22"/>
          <w:szCs w:val="22"/>
        </w:rPr>
        <w:t xml:space="preserve">nationalt </w:t>
      </w:r>
      <w:proofErr w:type="spellStart"/>
      <w:r w:rsidR="00F537CF" w:rsidRPr="00F537CF">
        <w:rPr>
          <w:rFonts w:asciiTheme="majorHAnsi" w:eastAsia="Times New Roman" w:hAnsiTheme="majorHAnsi" w:cs="Times New Roman"/>
          <w:sz w:val="22"/>
          <w:szCs w:val="22"/>
        </w:rPr>
        <w:t>videnscenter</w:t>
      </w:r>
      <w:proofErr w:type="spellEnd"/>
      <w:r w:rsidRPr="00F537CF">
        <w:rPr>
          <w:rFonts w:asciiTheme="majorHAnsi" w:eastAsia="Times New Roman" w:hAnsiTheme="majorHAnsi" w:cs="Times New Roman"/>
          <w:sz w:val="22"/>
          <w:szCs w:val="22"/>
        </w:rPr>
        <w:t>. Børnefarmakologisk udvalg</w:t>
      </w:r>
      <w:r w:rsidR="00F537CF" w:rsidRPr="00F537CF">
        <w:rPr>
          <w:rFonts w:asciiTheme="majorHAnsi" w:eastAsia="Times New Roman" w:hAnsiTheme="majorHAnsi" w:cs="Times New Roman"/>
          <w:sz w:val="22"/>
          <w:szCs w:val="22"/>
        </w:rPr>
        <w:t xml:space="preserve"> </w:t>
      </w:r>
      <w:r w:rsidR="00F537CF">
        <w:rPr>
          <w:rFonts w:asciiTheme="majorHAnsi" w:eastAsia="Times New Roman" w:hAnsiTheme="majorHAnsi" w:cs="Times New Roman"/>
          <w:sz w:val="22"/>
          <w:szCs w:val="22"/>
        </w:rPr>
        <w:t>arbejder videre med projektet.</w:t>
      </w:r>
      <w:r w:rsidR="002C5383">
        <w:rPr>
          <w:rFonts w:asciiTheme="majorHAnsi" w:eastAsia="Times New Roman" w:hAnsiTheme="majorHAnsi" w:cs="Times New Roman"/>
          <w:sz w:val="22"/>
          <w:szCs w:val="22"/>
        </w:rPr>
        <w:t xml:space="preserve"> </w:t>
      </w:r>
    </w:p>
    <w:p w14:paraId="093210F9" w14:textId="02789D56" w:rsidR="004C78CC" w:rsidRPr="004C78CC" w:rsidRDefault="004C78CC" w:rsidP="00423310">
      <w:pPr>
        <w:pStyle w:val="Standard"/>
        <w:numPr>
          <w:ilvl w:val="0"/>
          <w:numId w:val="6"/>
        </w:numPr>
        <w:jc w:val="both"/>
        <w:rPr>
          <w:rFonts w:asciiTheme="majorHAnsi" w:eastAsia="Times New Roman" w:hAnsiTheme="majorHAnsi" w:cs="Times New Roman"/>
          <w:color w:val="auto"/>
          <w:sz w:val="22"/>
          <w:szCs w:val="22"/>
          <w:lang w:eastAsia="da-DK" w:bidi="ar-SA"/>
        </w:rPr>
      </w:pPr>
      <w:proofErr w:type="spellStart"/>
      <w:r w:rsidRPr="004C78CC">
        <w:rPr>
          <w:rFonts w:asciiTheme="majorHAnsi" w:eastAsia="Times New Roman" w:hAnsiTheme="majorHAnsi" w:cs="Times New Roman"/>
          <w:color w:val="auto"/>
          <w:sz w:val="22"/>
          <w:szCs w:val="22"/>
          <w:lang w:eastAsia="da-DK" w:bidi="ar-SA"/>
        </w:rPr>
        <w:t>DanPedMed</w:t>
      </w:r>
      <w:proofErr w:type="spellEnd"/>
      <w:r w:rsidRPr="004C78CC">
        <w:rPr>
          <w:rFonts w:asciiTheme="majorHAnsi" w:eastAsia="Times New Roman" w:hAnsiTheme="majorHAnsi" w:cs="Times New Roman"/>
          <w:color w:val="auto"/>
          <w:sz w:val="22"/>
          <w:szCs w:val="22"/>
          <w:lang w:eastAsia="da-DK" w:bidi="ar-SA"/>
        </w:rPr>
        <w:t>:</w:t>
      </w:r>
      <w:r w:rsidRPr="004C78CC">
        <w:rPr>
          <w:rFonts w:asciiTheme="majorHAnsi" w:eastAsia="Times New Roman" w:hAnsiTheme="majorHAnsi" w:cs="Times New Roman"/>
          <w:color w:val="auto"/>
          <w:sz w:val="22"/>
          <w:szCs w:val="22"/>
          <w:lang w:eastAsia="da-DK" w:bidi="ar-SA"/>
        </w:rPr>
        <w:br/>
        <w:t xml:space="preserve">DPS deltager i </w:t>
      </w:r>
      <w:proofErr w:type="spellStart"/>
      <w:r w:rsidRPr="004C78CC">
        <w:rPr>
          <w:rFonts w:asciiTheme="majorHAnsi" w:eastAsia="Times New Roman" w:hAnsiTheme="majorHAnsi" w:cs="Times New Roman"/>
          <w:color w:val="auto"/>
          <w:sz w:val="22"/>
          <w:szCs w:val="22"/>
          <w:lang w:eastAsia="da-DK" w:bidi="ar-SA"/>
        </w:rPr>
        <w:t>DanPedMed</w:t>
      </w:r>
      <w:proofErr w:type="spellEnd"/>
      <w:r w:rsidRPr="004C78CC">
        <w:rPr>
          <w:rFonts w:asciiTheme="majorHAnsi" w:eastAsia="Times New Roman" w:hAnsiTheme="majorHAnsi" w:cs="Times New Roman"/>
          <w:color w:val="auto"/>
          <w:sz w:val="22"/>
          <w:szCs w:val="22"/>
          <w:lang w:eastAsia="da-DK" w:bidi="ar-SA"/>
        </w:rPr>
        <w:t xml:space="preserve">, som er et netværk af </w:t>
      </w:r>
      <w:r w:rsidR="00423310">
        <w:rPr>
          <w:rFonts w:asciiTheme="majorHAnsi" w:eastAsia="Times New Roman" w:hAnsiTheme="majorHAnsi" w:cs="Times New Roman"/>
          <w:color w:val="auto"/>
          <w:sz w:val="22"/>
          <w:szCs w:val="22"/>
          <w:lang w:eastAsia="da-DK" w:bidi="ar-SA"/>
        </w:rPr>
        <w:t>bl.a. pædiatere og</w:t>
      </w:r>
      <w:r w:rsidRPr="004C78CC">
        <w:rPr>
          <w:rFonts w:asciiTheme="majorHAnsi" w:eastAsia="Times New Roman" w:hAnsiTheme="majorHAnsi" w:cs="Times New Roman"/>
          <w:color w:val="auto"/>
          <w:sz w:val="22"/>
          <w:szCs w:val="22"/>
          <w:lang w:eastAsia="da-DK" w:bidi="ar-SA"/>
        </w:rPr>
        <w:t xml:space="preserve"> kliniske farmakologer</w:t>
      </w:r>
      <w:r w:rsidR="00423310">
        <w:rPr>
          <w:rFonts w:asciiTheme="majorHAnsi" w:eastAsia="Times New Roman" w:hAnsiTheme="majorHAnsi" w:cs="Times New Roman"/>
          <w:sz w:val="22"/>
          <w:szCs w:val="22"/>
        </w:rPr>
        <w:t xml:space="preserve">, der via Danske Regioner arbejder på at udbrede forskning i medicin til børn, primært i </w:t>
      </w:r>
      <w:r w:rsidRPr="004C78CC">
        <w:rPr>
          <w:rFonts w:asciiTheme="majorHAnsi" w:eastAsia="Times New Roman" w:hAnsiTheme="majorHAnsi" w:cs="Times New Roman"/>
          <w:color w:val="auto"/>
          <w:sz w:val="22"/>
          <w:szCs w:val="22"/>
          <w:lang w:eastAsia="da-DK" w:bidi="ar-SA"/>
        </w:rPr>
        <w:t>lægemiddel</w:t>
      </w:r>
      <w:r w:rsidR="00423310">
        <w:rPr>
          <w:rFonts w:asciiTheme="majorHAnsi" w:eastAsia="Times New Roman" w:hAnsiTheme="majorHAnsi" w:cs="Times New Roman"/>
          <w:color w:val="auto"/>
          <w:sz w:val="22"/>
          <w:szCs w:val="22"/>
          <w:lang w:eastAsia="da-DK" w:bidi="ar-SA"/>
        </w:rPr>
        <w:t>-</w:t>
      </w:r>
      <w:r w:rsidRPr="004C78CC">
        <w:rPr>
          <w:rFonts w:asciiTheme="majorHAnsi" w:eastAsia="Times New Roman" w:hAnsiTheme="majorHAnsi" w:cs="Times New Roman"/>
          <w:color w:val="auto"/>
          <w:sz w:val="22"/>
          <w:szCs w:val="22"/>
          <w:lang w:eastAsia="da-DK" w:bidi="ar-SA"/>
        </w:rPr>
        <w:t>industrien. Danske Regioner bevilger midl</w:t>
      </w:r>
      <w:r w:rsidR="00423310">
        <w:rPr>
          <w:rFonts w:asciiTheme="majorHAnsi" w:eastAsia="Times New Roman" w:hAnsiTheme="majorHAnsi" w:cs="Times New Roman"/>
          <w:color w:val="auto"/>
          <w:sz w:val="22"/>
          <w:szCs w:val="22"/>
          <w:lang w:eastAsia="da-DK" w:bidi="ar-SA"/>
        </w:rPr>
        <w:t xml:space="preserve">er til en national koordinator. </w:t>
      </w:r>
      <w:r w:rsidRPr="004C78CC">
        <w:rPr>
          <w:rFonts w:asciiTheme="majorHAnsi" w:eastAsia="Times New Roman" w:hAnsiTheme="majorHAnsi" w:cs="Times New Roman"/>
          <w:color w:val="auto"/>
          <w:sz w:val="22"/>
          <w:szCs w:val="22"/>
          <w:lang w:eastAsia="da-DK" w:bidi="ar-SA"/>
        </w:rPr>
        <w:t>DPS udpeger 3 af styregruppens</w:t>
      </w:r>
      <w:r>
        <w:rPr>
          <w:rFonts w:asciiTheme="majorHAnsi" w:eastAsia="Times New Roman" w:hAnsiTheme="majorHAnsi" w:cs="Times New Roman"/>
          <w:color w:val="auto"/>
          <w:sz w:val="22"/>
          <w:szCs w:val="22"/>
          <w:lang w:eastAsia="da-DK" w:bidi="ar-SA"/>
        </w:rPr>
        <w:t xml:space="preserve"> 6 medlemmer.</w:t>
      </w:r>
    </w:p>
    <w:p w14:paraId="3436B5DD" w14:textId="77777777" w:rsidR="002066B6" w:rsidRDefault="002066B6" w:rsidP="003D149D">
      <w:pPr>
        <w:jc w:val="both"/>
        <w:rPr>
          <w:rFonts w:asciiTheme="majorHAnsi" w:hAnsiTheme="majorHAnsi"/>
          <w:sz w:val="22"/>
          <w:szCs w:val="22"/>
        </w:rPr>
      </w:pPr>
    </w:p>
    <w:p w14:paraId="303802F2" w14:textId="79A8F9F2" w:rsidR="00702DA5" w:rsidRDefault="00702DA5" w:rsidP="003D149D">
      <w:pPr>
        <w:jc w:val="both"/>
        <w:rPr>
          <w:rFonts w:asciiTheme="majorHAnsi" w:hAnsiTheme="majorHAnsi"/>
          <w:b/>
          <w:sz w:val="22"/>
          <w:szCs w:val="22"/>
        </w:rPr>
      </w:pPr>
      <w:r>
        <w:rPr>
          <w:rFonts w:asciiTheme="majorHAnsi" w:hAnsiTheme="majorHAnsi"/>
          <w:b/>
          <w:sz w:val="22"/>
          <w:szCs w:val="22"/>
        </w:rPr>
        <w:t>Samarbejde og snitflader med andre specialer</w:t>
      </w:r>
    </w:p>
    <w:p w14:paraId="4BD9D230" w14:textId="22A6560D" w:rsidR="00B41FE3" w:rsidRPr="00B41FE3" w:rsidRDefault="00B41FE3" w:rsidP="003D149D">
      <w:pPr>
        <w:jc w:val="both"/>
        <w:rPr>
          <w:rFonts w:asciiTheme="majorHAnsi" w:hAnsiTheme="majorHAnsi"/>
          <w:sz w:val="22"/>
          <w:szCs w:val="22"/>
        </w:rPr>
      </w:pPr>
      <w:r>
        <w:rPr>
          <w:rFonts w:asciiTheme="majorHAnsi" w:hAnsiTheme="majorHAnsi"/>
          <w:sz w:val="22"/>
          <w:szCs w:val="22"/>
        </w:rPr>
        <w:t>Pædiatrien har et naturligt tæt samarbejde med mange af ”voksenspecialerne”, både i klinikken og i organisatoriske sammenhænge.</w:t>
      </w:r>
    </w:p>
    <w:p w14:paraId="12D78CC6" w14:textId="2EF946A1" w:rsidR="00075B50" w:rsidRPr="003A6EF7" w:rsidRDefault="002A614E" w:rsidP="003D149D">
      <w:pPr>
        <w:pStyle w:val="Listeafsnit"/>
        <w:numPr>
          <w:ilvl w:val="0"/>
          <w:numId w:val="5"/>
        </w:numPr>
        <w:jc w:val="both"/>
        <w:rPr>
          <w:rFonts w:asciiTheme="majorHAnsi" w:hAnsiTheme="majorHAnsi"/>
          <w:sz w:val="22"/>
          <w:szCs w:val="22"/>
        </w:rPr>
      </w:pPr>
      <w:r>
        <w:rPr>
          <w:rFonts w:asciiTheme="majorHAnsi" w:hAnsiTheme="majorHAnsi"/>
          <w:sz w:val="22"/>
          <w:szCs w:val="22"/>
        </w:rPr>
        <w:t>Specialevejledning for b</w:t>
      </w:r>
      <w:r w:rsidR="00D0150A" w:rsidRPr="00B41FE3">
        <w:rPr>
          <w:rFonts w:asciiTheme="majorHAnsi" w:hAnsiTheme="majorHAnsi"/>
          <w:sz w:val="22"/>
          <w:szCs w:val="22"/>
        </w:rPr>
        <w:t>ørnekardiologi</w:t>
      </w:r>
      <w:r>
        <w:rPr>
          <w:rFonts w:asciiTheme="majorHAnsi" w:hAnsiTheme="majorHAnsi"/>
          <w:sz w:val="22"/>
          <w:szCs w:val="22"/>
        </w:rPr>
        <w:t xml:space="preserve">: </w:t>
      </w:r>
      <w:r w:rsidR="003A6EF7" w:rsidRPr="003A6EF7">
        <w:rPr>
          <w:rFonts w:asciiTheme="majorHAnsi" w:hAnsiTheme="majorHAnsi"/>
          <w:sz w:val="22"/>
          <w:szCs w:val="22"/>
        </w:rPr>
        <w:t>Efter samling af hjertekirurgien på Rigshospitalet har ford</w:t>
      </w:r>
      <w:r w:rsidR="003A6EF7">
        <w:rPr>
          <w:rFonts w:asciiTheme="majorHAnsi" w:hAnsiTheme="majorHAnsi"/>
          <w:sz w:val="22"/>
          <w:szCs w:val="22"/>
        </w:rPr>
        <w:t xml:space="preserve">elingen af øvrige kompetencer været diskuteret. </w:t>
      </w:r>
      <w:r w:rsidR="00BB3B32">
        <w:rPr>
          <w:rFonts w:asciiTheme="majorHAnsi" w:hAnsiTheme="majorHAnsi"/>
          <w:sz w:val="22"/>
          <w:szCs w:val="22"/>
        </w:rPr>
        <w:t>Bestyrelsen har i samarbejde med Kardiologisk udvalg skrevet høringssvar og deltaget i møde i Sundhedsstyrelsen.</w:t>
      </w:r>
      <w:r w:rsidR="00F566BA">
        <w:rPr>
          <w:rFonts w:asciiTheme="majorHAnsi" w:hAnsiTheme="majorHAnsi"/>
          <w:sz w:val="22"/>
          <w:szCs w:val="22"/>
        </w:rPr>
        <w:t xml:space="preserve"> Det blev besluttet at fastholde tre højt specialiserede centre for børnekardiologi, som kan varetage udredning og opfølgning af svært hjertesyge børn. Der er fortsat mulighed for basal udredning af </w:t>
      </w:r>
      <w:proofErr w:type="spellStart"/>
      <w:r w:rsidR="00F566BA">
        <w:rPr>
          <w:rFonts w:asciiTheme="majorHAnsi" w:hAnsiTheme="majorHAnsi"/>
          <w:sz w:val="22"/>
          <w:szCs w:val="22"/>
        </w:rPr>
        <w:t>kardielle</w:t>
      </w:r>
      <w:proofErr w:type="spellEnd"/>
      <w:r w:rsidR="00F566BA">
        <w:rPr>
          <w:rFonts w:asciiTheme="majorHAnsi" w:hAnsiTheme="majorHAnsi"/>
          <w:sz w:val="22"/>
          <w:szCs w:val="22"/>
        </w:rPr>
        <w:t xml:space="preserve"> symptomer på regions- og hovedafdelinger under opretholdelse </w:t>
      </w:r>
      <w:r w:rsidR="002C5383">
        <w:rPr>
          <w:rFonts w:asciiTheme="majorHAnsi" w:hAnsiTheme="majorHAnsi"/>
          <w:sz w:val="22"/>
          <w:szCs w:val="22"/>
        </w:rPr>
        <w:t xml:space="preserve">af </w:t>
      </w:r>
      <w:r w:rsidR="00F566BA">
        <w:rPr>
          <w:rFonts w:asciiTheme="majorHAnsi" w:hAnsiTheme="majorHAnsi"/>
          <w:sz w:val="22"/>
          <w:szCs w:val="22"/>
        </w:rPr>
        <w:t>velbeskrevet god standard.</w:t>
      </w:r>
    </w:p>
    <w:p w14:paraId="36C26286" w14:textId="1747F158" w:rsidR="00734E25" w:rsidRDefault="00734E25" w:rsidP="003D149D">
      <w:pPr>
        <w:pStyle w:val="Listeafsnit"/>
        <w:widowControl/>
        <w:numPr>
          <w:ilvl w:val="0"/>
          <w:numId w:val="5"/>
        </w:numPr>
        <w:autoSpaceDE/>
        <w:autoSpaceDN/>
        <w:adjustRightInd/>
        <w:jc w:val="both"/>
        <w:rPr>
          <w:rFonts w:asciiTheme="majorHAnsi" w:hAnsiTheme="majorHAnsi"/>
          <w:sz w:val="22"/>
          <w:szCs w:val="22"/>
        </w:rPr>
      </w:pPr>
      <w:r w:rsidRPr="00734E25">
        <w:rPr>
          <w:rFonts w:asciiTheme="majorHAnsi" w:hAnsiTheme="majorHAnsi"/>
          <w:sz w:val="22"/>
          <w:szCs w:val="22"/>
        </w:rPr>
        <w:t xml:space="preserve">Retningslinje om </w:t>
      </w:r>
      <w:proofErr w:type="spellStart"/>
      <w:r w:rsidRPr="00734E25">
        <w:rPr>
          <w:rFonts w:asciiTheme="majorHAnsi" w:hAnsiTheme="majorHAnsi"/>
          <w:sz w:val="22"/>
          <w:szCs w:val="22"/>
        </w:rPr>
        <w:t>intubation</w:t>
      </w:r>
      <w:proofErr w:type="spellEnd"/>
      <w:r w:rsidRPr="00734E25">
        <w:rPr>
          <w:rFonts w:asciiTheme="majorHAnsi" w:hAnsiTheme="majorHAnsi"/>
          <w:sz w:val="22"/>
          <w:szCs w:val="22"/>
        </w:rPr>
        <w:t xml:space="preserve"> af nyfødte</w:t>
      </w:r>
      <w:r w:rsidR="00BB3B32">
        <w:rPr>
          <w:rFonts w:asciiTheme="majorHAnsi" w:hAnsiTheme="majorHAnsi"/>
          <w:sz w:val="22"/>
          <w:szCs w:val="22"/>
        </w:rPr>
        <w:t xml:space="preserve">: </w:t>
      </w:r>
      <w:proofErr w:type="spellStart"/>
      <w:r w:rsidR="00BB3B32">
        <w:rPr>
          <w:rFonts w:asciiTheme="majorHAnsi" w:hAnsiTheme="majorHAnsi"/>
          <w:sz w:val="22"/>
          <w:szCs w:val="22"/>
        </w:rPr>
        <w:t>Neonatologiudvalget</w:t>
      </w:r>
      <w:proofErr w:type="spellEnd"/>
      <w:r w:rsidR="00BB3B32">
        <w:rPr>
          <w:rFonts w:asciiTheme="majorHAnsi" w:hAnsiTheme="majorHAnsi"/>
          <w:sz w:val="22"/>
          <w:szCs w:val="22"/>
        </w:rPr>
        <w:t xml:space="preserve"> sendte en ny klinisk retningslinje om neonatal </w:t>
      </w:r>
      <w:proofErr w:type="spellStart"/>
      <w:r w:rsidR="00BB3B32">
        <w:rPr>
          <w:rFonts w:asciiTheme="majorHAnsi" w:hAnsiTheme="majorHAnsi"/>
          <w:sz w:val="22"/>
          <w:szCs w:val="22"/>
        </w:rPr>
        <w:t>intubation</w:t>
      </w:r>
      <w:proofErr w:type="spellEnd"/>
      <w:r w:rsidR="00423310">
        <w:rPr>
          <w:rFonts w:asciiTheme="majorHAnsi" w:hAnsiTheme="majorHAnsi"/>
          <w:sz w:val="22"/>
          <w:szCs w:val="22"/>
        </w:rPr>
        <w:t xml:space="preserve"> i høring</w:t>
      </w:r>
      <w:r w:rsidR="00F566BA">
        <w:rPr>
          <w:rFonts w:asciiTheme="majorHAnsi" w:hAnsiTheme="majorHAnsi"/>
          <w:sz w:val="22"/>
          <w:szCs w:val="22"/>
        </w:rPr>
        <w:t xml:space="preserve">, </w:t>
      </w:r>
      <w:r w:rsidR="00423310">
        <w:rPr>
          <w:rFonts w:asciiTheme="majorHAnsi" w:hAnsiTheme="majorHAnsi"/>
          <w:sz w:val="22"/>
          <w:szCs w:val="22"/>
        </w:rPr>
        <w:t>hvilket</w:t>
      </w:r>
      <w:r w:rsidR="00F566BA">
        <w:rPr>
          <w:rFonts w:asciiTheme="majorHAnsi" w:hAnsiTheme="majorHAnsi"/>
          <w:sz w:val="22"/>
          <w:szCs w:val="22"/>
        </w:rPr>
        <w:t xml:space="preserve"> affødte en reaktion fra </w:t>
      </w:r>
      <w:r w:rsidR="00BB3B32">
        <w:rPr>
          <w:rFonts w:asciiTheme="majorHAnsi" w:hAnsiTheme="majorHAnsi"/>
          <w:sz w:val="22"/>
          <w:szCs w:val="22"/>
        </w:rPr>
        <w:t>Dansk Selskab for Anæstesiologi og Intensiv Medicin (DASAIM)</w:t>
      </w:r>
      <w:r w:rsidR="00F566BA">
        <w:rPr>
          <w:rFonts w:asciiTheme="majorHAnsi" w:hAnsiTheme="majorHAnsi"/>
          <w:sz w:val="22"/>
          <w:szCs w:val="22"/>
        </w:rPr>
        <w:t>, som</w:t>
      </w:r>
      <w:r w:rsidR="00BB3B32">
        <w:rPr>
          <w:rFonts w:asciiTheme="majorHAnsi" w:hAnsiTheme="majorHAnsi"/>
          <w:sz w:val="22"/>
          <w:szCs w:val="22"/>
        </w:rPr>
        <w:t xml:space="preserve"> </w:t>
      </w:r>
      <w:r w:rsidR="00F566BA">
        <w:rPr>
          <w:rFonts w:asciiTheme="majorHAnsi" w:hAnsiTheme="majorHAnsi"/>
          <w:sz w:val="22"/>
          <w:szCs w:val="22"/>
        </w:rPr>
        <w:t xml:space="preserve">mente, at </w:t>
      </w:r>
      <w:proofErr w:type="spellStart"/>
      <w:r w:rsidR="00F566BA">
        <w:rPr>
          <w:rFonts w:asciiTheme="majorHAnsi" w:hAnsiTheme="majorHAnsi"/>
          <w:sz w:val="22"/>
          <w:szCs w:val="22"/>
        </w:rPr>
        <w:t>intubation</w:t>
      </w:r>
      <w:proofErr w:type="spellEnd"/>
      <w:r w:rsidR="00F566BA">
        <w:rPr>
          <w:rFonts w:asciiTheme="majorHAnsi" w:hAnsiTheme="majorHAnsi"/>
          <w:sz w:val="22"/>
          <w:szCs w:val="22"/>
        </w:rPr>
        <w:t xml:space="preserve"> på nyfødte kun skal varetages af børne-anæstesiologer. Dette er dog i modstrid med både specialevejledningerne og virkeligheden, og vi er i dialog med anæstesiologerne for at løse denne uoverensstemmelse.</w:t>
      </w:r>
    </w:p>
    <w:p w14:paraId="4145259A" w14:textId="0655E34A" w:rsidR="00075B50" w:rsidRPr="002A614E" w:rsidRDefault="00734E25" w:rsidP="003D149D">
      <w:pPr>
        <w:pStyle w:val="Listeafsnit"/>
        <w:widowControl/>
        <w:numPr>
          <w:ilvl w:val="0"/>
          <w:numId w:val="5"/>
        </w:numPr>
        <w:autoSpaceDE/>
        <w:autoSpaceDN/>
        <w:adjustRightInd/>
        <w:jc w:val="both"/>
        <w:rPr>
          <w:rFonts w:asciiTheme="majorHAnsi" w:hAnsiTheme="majorHAnsi"/>
          <w:sz w:val="22"/>
          <w:szCs w:val="22"/>
        </w:rPr>
      </w:pPr>
      <w:r>
        <w:rPr>
          <w:rFonts w:asciiTheme="majorHAnsi" w:hAnsiTheme="majorHAnsi"/>
          <w:sz w:val="22"/>
          <w:szCs w:val="22"/>
        </w:rPr>
        <w:t>Brev fra Kirurgisk Forum</w:t>
      </w:r>
      <w:r w:rsidR="00BB3B32">
        <w:rPr>
          <w:rFonts w:asciiTheme="majorHAnsi" w:hAnsiTheme="majorHAnsi"/>
          <w:sz w:val="22"/>
          <w:szCs w:val="22"/>
        </w:rPr>
        <w:t xml:space="preserve">: Vi modtog i efteråret en henvendelse fra Kirurgisk Forum, som udtrykte bekymring for placeringen af de unge patienter på børneafdelingerne. Vi svarede med en invitation til samarbejde, men har ikke hørt </w:t>
      </w:r>
      <w:r w:rsidR="002A614E">
        <w:rPr>
          <w:rFonts w:asciiTheme="majorHAnsi" w:hAnsiTheme="majorHAnsi"/>
          <w:sz w:val="22"/>
          <w:szCs w:val="22"/>
        </w:rPr>
        <w:t xml:space="preserve">tilbage </w:t>
      </w:r>
      <w:r w:rsidR="00BB3B32">
        <w:rPr>
          <w:rFonts w:asciiTheme="majorHAnsi" w:hAnsiTheme="majorHAnsi"/>
          <w:sz w:val="22"/>
          <w:szCs w:val="22"/>
        </w:rPr>
        <w:t>fra Kirurgisk Forum.</w:t>
      </w:r>
    </w:p>
    <w:p w14:paraId="42069456" w14:textId="53F1E9C8" w:rsidR="002066B6" w:rsidRDefault="00D0150A" w:rsidP="003D149D">
      <w:pPr>
        <w:pStyle w:val="Listeafsnit"/>
        <w:numPr>
          <w:ilvl w:val="0"/>
          <w:numId w:val="5"/>
        </w:numPr>
        <w:jc w:val="both"/>
        <w:rPr>
          <w:rFonts w:asciiTheme="majorHAnsi" w:hAnsiTheme="majorHAnsi"/>
          <w:sz w:val="22"/>
          <w:szCs w:val="22"/>
        </w:rPr>
      </w:pPr>
      <w:r w:rsidRPr="00B41FE3">
        <w:rPr>
          <w:rFonts w:asciiTheme="majorHAnsi" w:hAnsiTheme="majorHAnsi"/>
          <w:sz w:val="22"/>
          <w:szCs w:val="22"/>
        </w:rPr>
        <w:t>Akutmedicin</w:t>
      </w:r>
      <w:r w:rsidR="002A614E">
        <w:rPr>
          <w:rFonts w:asciiTheme="majorHAnsi" w:hAnsiTheme="majorHAnsi"/>
          <w:sz w:val="22"/>
          <w:szCs w:val="22"/>
        </w:rPr>
        <w:t xml:space="preserve">: DPS har deltaget i den </w:t>
      </w:r>
      <w:r w:rsidR="002066B6" w:rsidRPr="00734E25">
        <w:rPr>
          <w:rFonts w:asciiTheme="majorHAnsi" w:hAnsiTheme="majorHAnsi"/>
          <w:sz w:val="22"/>
          <w:szCs w:val="22"/>
        </w:rPr>
        <w:t>arbej</w:t>
      </w:r>
      <w:r w:rsidR="00075B50" w:rsidRPr="00734E25">
        <w:rPr>
          <w:rFonts w:asciiTheme="majorHAnsi" w:hAnsiTheme="majorHAnsi"/>
          <w:sz w:val="22"/>
          <w:szCs w:val="22"/>
        </w:rPr>
        <w:t>dsgruppe, der skulle give forslag til</w:t>
      </w:r>
      <w:r w:rsidR="002066B6" w:rsidRPr="00734E25">
        <w:rPr>
          <w:rFonts w:asciiTheme="majorHAnsi" w:hAnsiTheme="majorHAnsi"/>
          <w:sz w:val="22"/>
          <w:szCs w:val="22"/>
        </w:rPr>
        <w:t xml:space="preserve"> målbeskrivelse for det nye speciale akutmedicin.</w:t>
      </w:r>
      <w:r w:rsidR="00075B50" w:rsidRPr="00734E25">
        <w:rPr>
          <w:rFonts w:asciiTheme="majorHAnsi" w:hAnsiTheme="majorHAnsi"/>
          <w:sz w:val="22"/>
          <w:szCs w:val="22"/>
        </w:rPr>
        <w:t xml:space="preserve"> Vi foreslog modifikation af pædiatriske kompetencer til et realistisk opnåeligt niveau </w:t>
      </w:r>
      <w:r w:rsidR="002A614E">
        <w:rPr>
          <w:rFonts w:asciiTheme="majorHAnsi" w:hAnsiTheme="majorHAnsi"/>
          <w:sz w:val="22"/>
          <w:szCs w:val="22"/>
        </w:rPr>
        <w:t xml:space="preserve">og anbefalede </w:t>
      </w:r>
      <w:r w:rsidR="00075B50" w:rsidRPr="00734E25">
        <w:rPr>
          <w:rFonts w:asciiTheme="majorHAnsi" w:hAnsiTheme="majorHAnsi"/>
          <w:sz w:val="22"/>
          <w:szCs w:val="22"/>
        </w:rPr>
        <w:t xml:space="preserve">ansættelse </w:t>
      </w:r>
      <w:r w:rsidR="002A614E">
        <w:rPr>
          <w:rFonts w:asciiTheme="majorHAnsi" w:hAnsiTheme="majorHAnsi"/>
          <w:sz w:val="22"/>
          <w:szCs w:val="22"/>
        </w:rPr>
        <w:t xml:space="preserve">af de uddannelsessøgende </w:t>
      </w:r>
      <w:r w:rsidR="00075B50" w:rsidRPr="00734E25">
        <w:rPr>
          <w:rFonts w:asciiTheme="majorHAnsi" w:hAnsiTheme="majorHAnsi"/>
          <w:sz w:val="22"/>
          <w:szCs w:val="22"/>
        </w:rPr>
        <w:t xml:space="preserve">på pædiatrisk afdeling </w:t>
      </w:r>
      <w:proofErr w:type="spellStart"/>
      <w:r w:rsidR="00075B50" w:rsidRPr="00734E25">
        <w:rPr>
          <w:rFonts w:asciiTheme="majorHAnsi" w:hAnsiTheme="majorHAnsi"/>
          <w:sz w:val="22"/>
          <w:szCs w:val="22"/>
        </w:rPr>
        <w:t>mhp</w:t>
      </w:r>
      <w:proofErr w:type="spellEnd"/>
      <w:r w:rsidR="00075B50" w:rsidRPr="00734E25">
        <w:rPr>
          <w:rFonts w:asciiTheme="majorHAnsi" w:hAnsiTheme="majorHAnsi"/>
          <w:sz w:val="22"/>
          <w:szCs w:val="22"/>
        </w:rPr>
        <w:t>. uddannelse i disse kompetencer.</w:t>
      </w:r>
    </w:p>
    <w:p w14:paraId="3E02788A" w14:textId="6B17B464" w:rsidR="00423310" w:rsidRPr="00734E25" w:rsidRDefault="00423310" w:rsidP="003D149D">
      <w:pPr>
        <w:pStyle w:val="Listeafsnit"/>
        <w:numPr>
          <w:ilvl w:val="0"/>
          <w:numId w:val="5"/>
        </w:numPr>
        <w:jc w:val="both"/>
        <w:rPr>
          <w:rFonts w:asciiTheme="majorHAnsi" w:hAnsiTheme="majorHAnsi"/>
          <w:sz w:val="22"/>
          <w:szCs w:val="22"/>
        </w:rPr>
      </w:pPr>
      <w:proofErr w:type="spellStart"/>
      <w:r>
        <w:rPr>
          <w:rFonts w:asciiTheme="majorHAnsi" w:hAnsiTheme="majorHAnsi"/>
          <w:sz w:val="22"/>
          <w:szCs w:val="22"/>
        </w:rPr>
        <w:t>SST’s</w:t>
      </w:r>
      <w:proofErr w:type="spellEnd"/>
      <w:r>
        <w:rPr>
          <w:rFonts w:asciiTheme="majorHAnsi" w:hAnsiTheme="majorHAnsi"/>
          <w:sz w:val="22"/>
          <w:szCs w:val="22"/>
        </w:rPr>
        <w:t xml:space="preserve"> nye anbefalinger for akutte sundhedstilbud: Bestyrelsen og akutpædiatere arbejder på at informere SST om pædiatriske anbefalinger for børnepatienters akutte kontakter til sundhedsvæsenet.</w:t>
      </w:r>
    </w:p>
    <w:p w14:paraId="0B66E176" w14:textId="77777777" w:rsidR="00075B50" w:rsidRPr="00705C5B" w:rsidRDefault="00075B50" w:rsidP="003D149D">
      <w:pPr>
        <w:jc w:val="both"/>
        <w:rPr>
          <w:rFonts w:asciiTheme="majorHAnsi" w:hAnsiTheme="majorHAnsi"/>
          <w:sz w:val="22"/>
          <w:szCs w:val="22"/>
        </w:rPr>
      </w:pPr>
    </w:p>
    <w:p w14:paraId="3F3A9BF8" w14:textId="50853017" w:rsidR="00D0150A" w:rsidRPr="00DD14E9" w:rsidRDefault="00D0150A" w:rsidP="003D149D">
      <w:pPr>
        <w:jc w:val="both"/>
        <w:rPr>
          <w:rFonts w:asciiTheme="majorHAnsi" w:hAnsiTheme="majorHAnsi"/>
          <w:sz w:val="22"/>
          <w:szCs w:val="22"/>
        </w:rPr>
      </w:pPr>
      <w:r w:rsidRPr="00075B50">
        <w:rPr>
          <w:rFonts w:asciiTheme="majorHAnsi" w:hAnsiTheme="majorHAnsi"/>
          <w:b/>
          <w:sz w:val="22"/>
          <w:szCs w:val="22"/>
        </w:rPr>
        <w:t>Høringer og udpegninger:</w:t>
      </w:r>
      <w:r w:rsidR="00423310">
        <w:rPr>
          <w:rFonts w:asciiTheme="majorHAnsi" w:hAnsiTheme="majorHAnsi"/>
          <w:b/>
          <w:sz w:val="22"/>
          <w:szCs w:val="22"/>
        </w:rPr>
        <w:tab/>
      </w:r>
      <w:r w:rsidRPr="00075B50">
        <w:rPr>
          <w:rFonts w:asciiTheme="majorHAnsi" w:hAnsiTheme="majorHAnsi"/>
          <w:b/>
          <w:sz w:val="22"/>
          <w:szCs w:val="22"/>
        </w:rPr>
        <w:br/>
      </w:r>
      <w:r w:rsidRPr="00705C5B">
        <w:rPr>
          <w:rFonts w:asciiTheme="majorHAnsi" w:hAnsiTheme="majorHAnsi"/>
          <w:sz w:val="22"/>
          <w:szCs w:val="22"/>
        </w:rPr>
        <w:t xml:space="preserve">DPS har som specialebærende selskab modtaget en del forespørgsler fra Sundhedsstyrelsen, Lægevidenskabelige </w:t>
      </w:r>
      <w:r w:rsidR="003D6EE4">
        <w:rPr>
          <w:rFonts w:asciiTheme="majorHAnsi" w:hAnsiTheme="majorHAnsi"/>
          <w:sz w:val="22"/>
          <w:szCs w:val="22"/>
        </w:rPr>
        <w:t>S</w:t>
      </w:r>
      <w:r w:rsidRPr="00705C5B">
        <w:rPr>
          <w:rFonts w:asciiTheme="majorHAnsi" w:hAnsiTheme="majorHAnsi"/>
          <w:sz w:val="22"/>
          <w:szCs w:val="22"/>
        </w:rPr>
        <w:t>elskaber og regionerne i form af høringsbreve og</w:t>
      </w:r>
      <w:r w:rsidR="00DD14E9">
        <w:rPr>
          <w:rFonts w:asciiTheme="majorHAnsi" w:hAnsiTheme="majorHAnsi"/>
          <w:sz w:val="22"/>
          <w:szCs w:val="22"/>
        </w:rPr>
        <w:t xml:space="preserve"> anmodninger om </w:t>
      </w:r>
      <w:proofErr w:type="spellStart"/>
      <w:r w:rsidR="00DD14E9">
        <w:rPr>
          <w:rFonts w:asciiTheme="majorHAnsi" w:hAnsiTheme="majorHAnsi"/>
          <w:sz w:val="22"/>
          <w:szCs w:val="22"/>
        </w:rPr>
        <w:t>repræsentanter</w:t>
      </w:r>
      <w:r w:rsidR="00423310">
        <w:rPr>
          <w:rFonts w:asciiTheme="majorHAnsi" w:hAnsiTheme="majorHAnsi"/>
          <w:sz w:val="22"/>
          <w:szCs w:val="22"/>
        </w:rPr>
        <w:t>fra</w:t>
      </w:r>
      <w:proofErr w:type="spellEnd"/>
      <w:r w:rsidR="00423310">
        <w:rPr>
          <w:rFonts w:asciiTheme="majorHAnsi" w:hAnsiTheme="majorHAnsi"/>
          <w:sz w:val="22"/>
          <w:szCs w:val="22"/>
        </w:rPr>
        <w:t xml:space="preserve"> pædiatrien</w:t>
      </w:r>
      <w:r w:rsidR="00DD14E9">
        <w:rPr>
          <w:rFonts w:asciiTheme="majorHAnsi" w:hAnsiTheme="majorHAnsi"/>
          <w:sz w:val="22"/>
          <w:szCs w:val="22"/>
        </w:rPr>
        <w:t>, hvilke</w:t>
      </w:r>
      <w:r w:rsidRPr="00705C5B">
        <w:rPr>
          <w:rFonts w:asciiTheme="majorHAnsi" w:hAnsiTheme="majorHAnsi"/>
          <w:sz w:val="22"/>
          <w:szCs w:val="22"/>
        </w:rPr>
        <w:t xml:space="preserve"> er besvaret med kompetent hjælp fra de relevante fagudvalg.</w:t>
      </w:r>
      <w:r w:rsidR="00DD14E9">
        <w:rPr>
          <w:rFonts w:asciiTheme="majorHAnsi" w:hAnsiTheme="majorHAnsi"/>
          <w:sz w:val="22"/>
          <w:szCs w:val="22"/>
        </w:rPr>
        <w:t xml:space="preserve"> Vi har bl.a. givet høringssvar om håndbog om fysisk aktivitet, gebyr for tolkebistand, målepunkter for risikobaseret tilsyn og indsatsen mod epilepsi.</w:t>
      </w:r>
    </w:p>
    <w:p w14:paraId="2AA85B3E" w14:textId="7E9E6B9A" w:rsidR="00B96A00" w:rsidRPr="000A200F" w:rsidRDefault="00705C5B" w:rsidP="003D149D">
      <w:pPr>
        <w:jc w:val="both"/>
        <w:rPr>
          <w:rFonts w:asciiTheme="majorHAnsi" w:hAnsiTheme="majorHAnsi"/>
          <w:sz w:val="22"/>
          <w:szCs w:val="22"/>
        </w:rPr>
      </w:pPr>
      <w:r w:rsidRPr="00705C5B">
        <w:rPr>
          <w:rFonts w:asciiTheme="majorHAnsi" w:hAnsiTheme="majorHAnsi"/>
          <w:sz w:val="22"/>
          <w:szCs w:val="22"/>
        </w:rPr>
        <w:t xml:space="preserve">Bestyrelsen har haft et </w:t>
      </w:r>
      <w:r w:rsidR="00DD14E9">
        <w:rPr>
          <w:rFonts w:asciiTheme="majorHAnsi" w:hAnsiTheme="majorHAnsi"/>
          <w:sz w:val="22"/>
          <w:szCs w:val="22"/>
        </w:rPr>
        <w:t xml:space="preserve">godt og </w:t>
      </w:r>
      <w:r w:rsidRPr="00705C5B">
        <w:rPr>
          <w:rFonts w:asciiTheme="majorHAnsi" w:hAnsiTheme="majorHAnsi"/>
          <w:sz w:val="22"/>
          <w:szCs w:val="22"/>
        </w:rPr>
        <w:t xml:space="preserve">konstruktivt samarbejde med fagudvalgene og takker for udvalgenes store arbejdsindsats.          </w:t>
      </w:r>
    </w:p>
    <w:p w14:paraId="17C110E6" w14:textId="77777777" w:rsidR="00B96A00" w:rsidRPr="000A200F" w:rsidRDefault="00B96A00" w:rsidP="003D149D">
      <w:pPr>
        <w:jc w:val="both"/>
        <w:rPr>
          <w:rFonts w:asciiTheme="majorHAnsi" w:hAnsiTheme="majorHAnsi"/>
          <w:sz w:val="22"/>
          <w:szCs w:val="22"/>
        </w:rPr>
      </w:pPr>
    </w:p>
    <w:p w14:paraId="64B203F2" w14:textId="77777777" w:rsidR="00B96A00" w:rsidRPr="000A200F" w:rsidRDefault="00B96A00" w:rsidP="003D149D">
      <w:pPr>
        <w:jc w:val="both"/>
        <w:rPr>
          <w:rFonts w:asciiTheme="majorHAnsi" w:hAnsiTheme="majorHAnsi"/>
          <w:sz w:val="22"/>
          <w:szCs w:val="22"/>
        </w:rPr>
      </w:pPr>
    </w:p>
    <w:p w14:paraId="1C4E4431" w14:textId="77777777" w:rsidR="00B96A00" w:rsidRPr="000A200F" w:rsidRDefault="00B96A00" w:rsidP="003D149D">
      <w:pPr>
        <w:jc w:val="both"/>
        <w:rPr>
          <w:rFonts w:asciiTheme="majorHAnsi" w:hAnsiTheme="majorHAnsi"/>
          <w:sz w:val="22"/>
          <w:szCs w:val="22"/>
        </w:rPr>
      </w:pPr>
    </w:p>
    <w:p w14:paraId="019AC726" w14:textId="426A2511" w:rsidR="00B96A00" w:rsidRPr="000A200F" w:rsidRDefault="00D0150A" w:rsidP="003D149D">
      <w:pPr>
        <w:jc w:val="both"/>
        <w:rPr>
          <w:rFonts w:asciiTheme="majorHAnsi" w:hAnsiTheme="majorHAnsi"/>
          <w:sz w:val="22"/>
          <w:szCs w:val="22"/>
        </w:rPr>
      </w:pPr>
      <w:r w:rsidRPr="000A200F">
        <w:rPr>
          <w:rFonts w:asciiTheme="majorHAnsi" w:hAnsiTheme="majorHAnsi"/>
          <w:sz w:val="22"/>
          <w:szCs w:val="22"/>
        </w:rPr>
        <w:t>Malene Boas</w:t>
      </w:r>
    </w:p>
    <w:p w14:paraId="1E9300DD" w14:textId="77777777" w:rsidR="00DD14E9" w:rsidRDefault="00DD14E9" w:rsidP="003D149D">
      <w:pPr>
        <w:jc w:val="both"/>
        <w:rPr>
          <w:rFonts w:asciiTheme="majorHAnsi" w:hAnsiTheme="majorHAnsi"/>
          <w:sz w:val="22"/>
          <w:szCs w:val="22"/>
        </w:rPr>
      </w:pPr>
      <w:r>
        <w:rPr>
          <w:rFonts w:asciiTheme="majorHAnsi" w:hAnsiTheme="majorHAnsi"/>
          <w:sz w:val="22"/>
          <w:szCs w:val="22"/>
        </w:rPr>
        <w:t>Formand, Dansk Pædiatrisk Selskab</w:t>
      </w:r>
    </w:p>
    <w:p w14:paraId="197460C8" w14:textId="77777777" w:rsidR="00B96A00" w:rsidRPr="000A200F" w:rsidRDefault="00B96A00" w:rsidP="003D149D">
      <w:pPr>
        <w:jc w:val="both"/>
        <w:rPr>
          <w:rFonts w:asciiTheme="majorHAnsi" w:hAnsiTheme="majorHAnsi"/>
          <w:sz w:val="22"/>
          <w:szCs w:val="22"/>
        </w:rPr>
      </w:pPr>
    </w:p>
    <w:sectPr w:rsidR="00B96A00" w:rsidRPr="000A200F" w:rsidSect="00FC5138">
      <w:headerReference w:type="default" r:id="rId8"/>
      <w:pgSz w:w="11900" w:h="16840"/>
      <w:pgMar w:top="1701" w:right="1134" w:bottom="1701" w:left="1134" w:header="426"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473506" w15:done="0"/>
  <w15:commentEx w15:paraId="4EC7429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EDB5A" w14:textId="77777777" w:rsidR="00FC5138" w:rsidRDefault="00FC5138" w:rsidP="00FC5138">
      <w:r>
        <w:separator/>
      </w:r>
    </w:p>
  </w:endnote>
  <w:endnote w:type="continuationSeparator" w:id="0">
    <w:p w14:paraId="5B0EF5AC" w14:textId="77777777" w:rsidR="00FC5138" w:rsidRDefault="00FC5138" w:rsidP="00FC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tlingmes New Roman P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egoe UI">
    <w:altName w:val="Athelas Bold Italic"/>
    <w:panose1 w:val="00000000000000000000"/>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04867" w14:textId="77777777" w:rsidR="00FC5138" w:rsidRDefault="00FC5138" w:rsidP="00FC5138">
      <w:r>
        <w:separator/>
      </w:r>
    </w:p>
  </w:footnote>
  <w:footnote w:type="continuationSeparator" w:id="0">
    <w:p w14:paraId="31983B62" w14:textId="77777777" w:rsidR="00FC5138" w:rsidRDefault="00FC5138" w:rsidP="00FC51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5B703" w14:textId="5AEA86F1" w:rsidR="00FC5138" w:rsidRDefault="00FC5138" w:rsidP="00FC5138">
    <w:pPr>
      <w:pStyle w:val="Sidehoved"/>
      <w:jc w:val="right"/>
    </w:pPr>
    <w:r>
      <w:rPr>
        <w:rFonts w:ascii="Calibri" w:hAnsi="Calibri"/>
        <w:noProof/>
        <w:sz w:val="24"/>
        <w:szCs w:val="24"/>
        <w:lang w:val="en-US"/>
      </w:rPr>
      <w:drawing>
        <wp:inline distT="0" distB="0" distL="0" distR="0" wp14:anchorId="3C38AAB5" wp14:editId="1A30BDB5">
          <wp:extent cx="3439160" cy="633730"/>
          <wp:effectExtent l="0" t="0" r="0" b="127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9160" cy="63373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E2DB2"/>
    <w:multiLevelType w:val="hybridMultilevel"/>
    <w:tmpl w:val="648E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05091"/>
    <w:multiLevelType w:val="multilevel"/>
    <w:tmpl w:val="248EB726"/>
    <w:lvl w:ilvl="0">
      <w:start w:val="1"/>
      <w:numFmt w:val="bullet"/>
      <w:lvlText w:val=""/>
      <w:lvlJc w:val="left"/>
      <w:pPr>
        <w:ind w:left="360" w:hanging="360"/>
      </w:pPr>
      <w:rPr>
        <w:rFonts w:ascii="Symbol" w:hAnsi="Symbol" w:cs="Symbol" w:hint="default"/>
        <w:b w:val="0"/>
        <w:sz w:val="24"/>
      </w:rPr>
    </w:lvl>
    <w:lvl w:ilvl="1">
      <w:start w:val="1"/>
      <w:numFmt w:val="bullet"/>
      <w:lvlText w:val="o"/>
      <w:lvlJc w:val="left"/>
      <w:pPr>
        <w:ind w:left="1080" w:hanging="360"/>
      </w:pPr>
      <w:rPr>
        <w:rFonts w:ascii="Courier New" w:hAnsi="Courier New" w:cs="Courier New" w:hint="default"/>
        <w:b/>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sz w:val="24"/>
      </w:rPr>
    </w:lvl>
    <w:lvl w:ilvl="4">
      <w:start w:val="1"/>
      <w:numFmt w:val="bullet"/>
      <w:lvlText w:val="o"/>
      <w:lvlJc w:val="left"/>
      <w:pPr>
        <w:ind w:left="3240" w:hanging="360"/>
      </w:pPr>
      <w:rPr>
        <w:rFonts w:ascii="Courier New" w:hAnsi="Courier New" w:cs="Courier New" w:hint="default"/>
        <w:b/>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sz w:val="24"/>
      </w:rPr>
    </w:lvl>
    <w:lvl w:ilvl="7">
      <w:start w:val="1"/>
      <w:numFmt w:val="bullet"/>
      <w:lvlText w:val="o"/>
      <w:lvlJc w:val="left"/>
      <w:pPr>
        <w:ind w:left="5400" w:hanging="360"/>
      </w:pPr>
      <w:rPr>
        <w:rFonts w:ascii="Courier New" w:hAnsi="Courier New" w:cs="Courier New" w:hint="default"/>
        <w:b/>
      </w:rPr>
    </w:lvl>
    <w:lvl w:ilvl="8">
      <w:start w:val="1"/>
      <w:numFmt w:val="bullet"/>
      <w:lvlText w:val=""/>
      <w:lvlJc w:val="left"/>
      <w:pPr>
        <w:ind w:left="6120" w:hanging="360"/>
      </w:pPr>
      <w:rPr>
        <w:rFonts w:ascii="Wingdings" w:hAnsi="Wingdings" w:cs="Wingdings" w:hint="default"/>
      </w:rPr>
    </w:lvl>
  </w:abstractNum>
  <w:abstractNum w:abstractNumId="2">
    <w:nsid w:val="30E91CE4"/>
    <w:multiLevelType w:val="multilevel"/>
    <w:tmpl w:val="039E0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DF80546"/>
    <w:multiLevelType w:val="hybridMultilevel"/>
    <w:tmpl w:val="03D20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B76907"/>
    <w:multiLevelType w:val="hybridMultilevel"/>
    <w:tmpl w:val="F28A55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4F7713F"/>
    <w:multiLevelType w:val="multilevel"/>
    <w:tmpl w:val="977A9214"/>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758340E"/>
    <w:multiLevelType w:val="hybridMultilevel"/>
    <w:tmpl w:val="915CF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CD2011"/>
    <w:multiLevelType w:val="hybridMultilevel"/>
    <w:tmpl w:val="4210CD86"/>
    <w:lvl w:ilvl="0" w:tplc="F8D6BD1C">
      <w:start w:val="1"/>
      <w:numFmt w:val="decimal"/>
      <w:lvlText w:val="%1."/>
      <w:lvlJc w:val="left"/>
      <w:pPr>
        <w:tabs>
          <w:tab w:val="num" w:pos="720"/>
        </w:tabs>
        <w:ind w:left="720" w:hanging="360"/>
      </w:pPr>
      <w:rPr>
        <w:rFonts w:hint="default"/>
        <w:color w:val="auto"/>
      </w:rPr>
    </w:lvl>
    <w:lvl w:ilvl="1" w:tplc="12826DC8">
      <w:start w:val="1"/>
      <w:numFmt w:val="lowerLetter"/>
      <w:lvlText w:val="%2."/>
      <w:lvlJc w:val="left"/>
      <w:pPr>
        <w:tabs>
          <w:tab w:val="num" w:pos="1440"/>
        </w:tabs>
        <w:ind w:left="1440" w:hanging="360"/>
      </w:pPr>
      <w:rPr>
        <w:rFonts w:hint="default"/>
      </w:rPr>
    </w:lvl>
    <w:lvl w:ilvl="2" w:tplc="0406001B">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7"/>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nille Mathiesen">
    <w15:presenceInfo w15:providerId="AD" w15:userId="S-1-5-21-2124253774-71482904-3017945337-28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00"/>
    <w:rsid w:val="00075B50"/>
    <w:rsid w:val="00092E17"/>
    <w:rsid w:val="000A200F"/>
    <w:rsid w:val="00102029"/>
    <w:rsid w:val="00173EB6"/>
    <w:rsid w:val="001D7DAC"/>
    <w:rsid w:val="002066B6"/>
    <w:rsid w:val="00237BE3"/>
    <w:rsid w:val="002A614E"/>
    <w:rsid w:val="002C5383"/>
    <w:rsid w:val="003A6EF7"/>
    <w:rsid w:val="003D149D"/>
    <w:rsid w:val="003D6EE4"/>
    <w:rsid w:val="00423310"/>
    <w:rsid w:val="004C4444"/>
    <w:rsid w:val="004C78CC"/>
    <w:rsid w:val="004E4860"/>
    <w:rsid w:val="004F5DD4"/>
    <w:rsid w:val="00575D90"/>
    <w:rsid w:val="006F6AE9"/>
    <w:rsid w:val="00702DA5"/>
    <w:rsid w:val="00705C5B"/>
    <w:rsid w:val="00734E25"/>
    <w:rsid w:val="00737E99"/>
    <w:rsid w:val="007F2144"/>
    <w:rsid w:val="00884693"/>
    <w:rsid w:val="00971663"/>
    <w:rsid w:val="009A33B8"/>
    <w:rsid w:val="00AD43BF"/>
    <w:rsid w:val="00B41FE3"/>
    <w:rsid w:val="00B96A00"/>
    <w:rsid w:val="00BB3B32"/>
    <w:rsid w:val="00BC3642"/>
    <w:rsid w:val="00BD11D6"/>
    <w:rsid w:val="00C44C1A"/>
    <w:rsid w:val="00CB726B"/>
    <w:rsid w:val="00D0150A"/>
    <w:rsid w:val="00D650B8"/>
    <w:rsid w:val="00DD14E9"/>
    <w:rsid w:val="00E51CB6"/>
    <w:rsid w:val="00F537CF"/>
    <w:rsid w:val="00F566BA"/>
    <w:rsid w:val="00FC513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9014D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00"/>
    <w:pPr>
      <w:widowControl w:val="0"/>
      <w:autoSpaceDE w:val="0"/>
      <w:autoSpaceDN w:val="0"/>
      <w:adjustRightInd w:val="0"/>
    </w:pPr>
    <w:rPr>
      <w:rFonts w:ascii="Times New Roman" w:eastAsia="Times New Roman" w:hAnsi="Times New Roman" w:cs="Times New Roman"/>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D0150A"/>
    <w:pPr>
      <w:ind w:left="720"/>
      <w:contextualSpacing/>
    </w:pPr>
  </w:style>
  <w:style w:type="paragraph" w:customStyle="1" w:styleId="Default">
    <w:name w:val="Default"/>
    <w:rsid w:val="00CB726B"/>
    <w:pPr>
      <w:widowControl w:val="0"/>
      <w:autoSpaceDE w:val="0"/>
      <w:autoSpaceDN w:val="0"/>
      <w:adjustRightInd w:val="0"/>
    </w:pPr>
    <w:rPr>
      <w:rFonts w:ascii="Times New Roman" w:hAnsi="Times New Roman" w:cs="Times New Roman"/>
      <w:color w:val="000000"/>
      <w:lang w:val="en-US"/>
    </w:rPr>
  </w:style>
  <w:style w:type="paragraph" w:styleId="Normalweb">
    <w:name w:val="Normal (Web)"/>
    <w:basedOn w:val="Normal"/>
    <w:uiPriority w:val="99"/>
    <w:semiHidden/>
    <w:unhideWhenUsed/>
    <w:rsid w:val="00AD43BF"/>
    <w:pPr>
      <w:widowControl/>
      <w:autoSpaceDE/>
      <w:autoSpaceDN/>
      <w:adjustRightInd/>
      <w:spacing w:before="100" w:beforeAutospacing="1" w:after="100" w:afterAutospacing="1"/>
    </w:pPr>
    <w:rPr>
      <w:rFonts w:ascii="Times" w:eastAsiaTheme="minorEastAsia" w:hAnsi="Times"/>
    </w:rPr>
  </w:style>
  <w:style w:type="character" w:styleId="Kommentarhenvisning">
    <w:name w:val="annotation reference"/>
    <w:basedOn w:val="Standardskrifttypeiafsnit"/>
    <w:uiPriority w:val="99"/>
    <w:semiHidden/>
    <w:unhideWhenUsed/>
    <w:rsid w:val="002A614E"/>
    <w:rPr>
      <w:sz w:val="16"/>
      <w:szCs w:val="16"/>
    </w:rPr>
  </w:style>
  <w:style w:type="paragraph" w:styleId="Kommentartekst">
    <w:name w:val="annotation text"/>
    <w:basedOn w:val="Normal"/>
    <w:link w:val="KommentartekstTegn"/>
    <w:uiPriority w:val="99"/>
    <w:unhideWhenUsed/>
    <w:rsid w:val="002A614E"/>
    <w:pPr>
      <w:widowControl/>
      <w:autoSpaceDE/>
      <w:autoSpaceDN/>
      <w:adjustRightInd/>
    </w:pPr>
    <w:rPr>
      <w:rFonts w:asciiTheme="minorHAnsi" w:eastAsiaTheme="minorEastAsia" w:hAnsiTheme="minorHAnsi" w:cstheme="minorBidi"/>
    </w:rPr>
  </w:style>
  <w:style w:type="character" w:customStyle="1" w:styleId="KommentartekstTegn">
    <w:name w:val="Kommentartekst Tegn"/>
    <w:basedOn w:val="Standardskrifttypeiafsnit"/>
    <w:link w:val="Kommentartekst"/>
    <w:uiPriority w:val="99"/>
    <w:rsid w:val="002A614E"/>
    <w:rPr>
      <w:sz w:val="20"/>
      <w:szCs w:val="20"/>
    </w:rPr>
  </w:style>
  <w:style w:type="paragraph" w:styleId="Kommentaremne">
    <w:name w:val="annotation subject"/>
    <w:basedOn w:val="Kommentartekst"/>
    <w:next w:val="Kommentartekst"/>
    <w:link w:val="KommentaremneTegn"/>
    <w:uiPriority w:val="99"/>
    <w:semiHidden/>
    <w:unhideWhenUsed/>
    <w:rsid w:val="002C5383"/>
    <w:pPr>
      <w:widowControl w:val="0"/>
      <w:autoSpaceDE w:val="0"/>
      <w:autoSpaceDN w:val="0"/>
      <w:adjustRightInd w:val="0"/>
    </w:pPr>
    <w:rPr>
      <w:rFonts w:ascii="Times New Roman" w:eastAsia="Times New Roman" w:hAnsi="Times New Roman" w:cs="Times New Roman"/>
      <w:b/>
      <w:bCs/>
    </w:rPr>
  </w:style>
  <w:style w:type="character" w:customStyle="1" w:styleId="KommentaremneTegn">
    <w:name w:val="Kommentaremne Tegn"/>
    <w:basedOn w:val="KommentartekstTegn"/>
    <w:link w:val="Kommentaremne"/>
    <w:uiPriority w:val="99"/>
    <w:semiHidden/>
    <w:rsid w:val="002C5383"/>
    <w:rPr>
      <w:rFonts w:ascii="Times New Roman" w:eastAsia="Times New Roman" w:hAnsi="Times New Roman" w:cs="Times New Roman"/>
      <w:b/>
      <w:bCs/>
      <w:sz w:val="20"/>
      <w:szCs w:val="20"/>
    </w:rPr>
  </w:style>
  <w:style w:type="paragraph" w:styleId="Markeringsbobletekst">
    <w:name w:val="Balloon Text"/>
    <w:basedOn w:val="Normal"/>
    <w:link w:val="MarkeringsbobletekstTegn"/>
    <w:uiPriority w:val="99"/>
    <w:semiHidden/>
    <w:unhideWhenUsed/>
    <w:rsid w:val="002C5383"/>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C5383"/>
    <w:rPr>
      <w:rFonts w:ascii="Segoe UI" w:eastAsia="Times New Roman" w:hAnsi="Segoe UI" w:cs="Segoe UI"/>
      <w:sz w:val="18"/>
      <w:szCs w:val="18"/>
    </w:rPr>
  </w:style>
  <w:style w:type="paragraph" w:customStyle="1" w:styleId="Standard">
    <w:name w:val="Standard"/>
    <w:qFormat/>
    <w:rsid w:val="004C78CC"/>
    <w:pPr>
      <w:textAlignment w:val="baseline"/>
    </w:pPr>
    <w:rPr>
      <w:rFonts w:ascii="Liberation Serif" w:eastAsia="Arial Unicode MS" w:hAnsi="Liberation Serif" w:cs="Arial Unicode MS"/>
      <w:color w:val="00000A"/>
      <w:lang w:eastAsia="zh-CN" w:bidi="hi-IN"/>
    </w:rPr>
  </w:style>
  <w:style w:type="paragraph" w:styleId="Sidehoved">
    <w:name w:val="header"/>
    <w:basedOn w:val="Normal"/>
    <w:link w:val="SidehovedTegn"/>
    <w:uiPriority w:val="99"/>
    <w:unhideWhenUsed/>
    <w:rsid w:val="00FC5138"/>
    <w:pPr>
      <w:tabs>
        <w:tab w:val="center" w:pos="4819"/>
        <w:tab w:val="right" w:pos="9638"/>
      </w:tabs>
    </w:pPr>
  </w:style>
  <w:style w:type="character" w:customStyle="1" w:styleId="SidehovedTegn">
    <w:name w:val="Sidehoved Tegn"/>
    <w:basedOn w:val="Standardskrifttypeiafsnit"/>
    <w:link w:val="Sidehoved"/>
    <w:uiPriority w:val="99"/>
    <w:rsid w:val="00FC5138"/>
    <w:rPr>
      <w:rFonts w:ascii="Times New Roman" w:eastAsia="Times New Roman" w:hAnsi="Times New Roman" w:cs="Times New Roman"/>
      <w:sz w:val="20"/>
      <w:szCs w:val="20"/>
    </w:rPr>
  </w:style>
  <w:style w:type="paragraph" w:styleId="Sidefod">
    <w:name w:val="footer"/>
    <w:basedOn w:val="Normal"/>
    <w:link w:val="SidefodTegn"/>
    <w:uiPriority w:val="99"/>
    <w:unhideWhenUsed/>
    <w:rsid w:val="00FC5138"/>
    <w:pPr>
      <w:tabs>
        <w:tab w:val="center" w:pos="4819"/>
        <w:tab w:val="right" w:pos="9638"/>
      </w:tabs>
    </w:pPr>
  </w:style>
  <w:style w:type="character" w:customStyle="1" w:styleId="SidefodTegn">
    <w:name w:val="Sidefod Tegn"/>
    <w:basedOn w:val="Standardskrifttypeiafsnit"/>
    <w:link w:val="Sidefod"/>
    <w:uiPriority w:val="99"/>
    <w:rsid w:val="00FC513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00"/>
    <w:pPr>
      <w:widowControl w:val="0"/>
      <w:autoSpaceDE w:val="0"/>
      <w:autoSpaceDN w:val="0"/>
      <w:adjustRightInd w:val="0"/>
    </w:pPr>
    <w:rPr>
      <w:rFonts w:ascii="Times New Roman" w:eastAsia="Times New Roman" w:hAnsi="Times New Roman" w:cs="Times New Roman"/>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D0150A"/>
    <w:pPr>
      <w:ind w:left="720"/>
      <w:contextualSpacing/>
    </w:pPr>
  </w:style>
  <w:style w:type="paragraph" w:customStyle="1" w:styleId="Default">
    <w:name w:val="Default"/>
    <w:rsid w:val="00CB726B"/>
    <w:pPr>
      <w:widowControl w:val="0"/>
      <w:autoSpaceDE w:val="0"/>
      <w:autoSpaceDN w:val="0"/>
      <w:adjustRightInd w:val="0"/>
    </w:pPr>
    <w:rPr>
      <w:rFonts w:ascii="Times New Roman" w:hAnsi="Times New Roman" w:cs="Times New Roman"/>
      <w:color w:val="000000"/>
      <w:lang w:val="en-US"/>
    </w:rPr>
  </w:style>
  <w:style w:type="paragraph" w:styleId="Normalweb">
    <w:name w:val="Normal (Web)"/>
    <w:basedOn w:val="Normal"/>
    <w:uiPriority w:val="99"/>
    <w:semiHidden/>
    <w:unhideWhenUsed/>
    <w:rsid w:val="00AD43BF"/>
    <w:pPr>
      <w:widowControl/>
      <w:autoSpaceDE/>
      <w:autoSpaceDN/>
      <w:adjustRightInd/>
      <w:spacing w:before="100" w:beforeAutospacing="1" w:after="100" w:afterAutospacing="1"/>
    </w:pPr>
    <w:rPr>
      <w:rFonts w:ascii="Times" w:eastAsiaTheme="minorEastAsia" w:hAnsi="Times"/>
    </w:rPr>
  </w:style>
  <w:style w:type="character" w:styleId="Kommentarhenvisning">
    <w:name w:val="annotation reference"/>
    <w:basedOn w:val="Standardskrifttypeiafsnit"/>
    <w:uiPriority w:val="99"/>
    <w:semiHidden/>
    <w:unhideWhenUsed/>
    <w:rsid w:val="002A614E"/>
    <w:rPr>
      <w:sz w:val="16"/>
      <w:szCs w:val="16"/>
    </w:rPr>
  </w:style>
  <w:style w:type="paragraph" w:styleId="Kommentartekst">
    <w:name w:val="annotation text"/>
    <w:basedOn w:val="Normal"/>
    <w:link w:val="KommentartekstTegn"/>
    <w:uiPriority w:val="99"/>
    <w:unhideWhenUsed/>
    <w:rsid w:val="002A614E"/>
    <w:pPr>
      <w:widowControl/>
      <w:autoSpaceDE/>
      <w:autoSpaceDN/>
      <w:adjustRightInd/>
    </w:pPr>
    <w:rPr>
      <w:rFonts w:asciiTheme="minorHAnsi" w:eastAsiaTheme="minorEastAsia" w:hAnsiTheme="minorHAnsi" w:cstheme="minorBidi"/>
    </w:rPr>
  </w:style>
  <w:style w:type="character" w:customStyle="1" w:styleId="KommentartekstTegn">
    <w:name w:val="Kommentartekst Tegn"/>
    <w:basedOn w:val="Standardskrifttypeiafsnit"/>
    <w:link w:val="Kommentartekst"/>
    <w:uiPriority w:val="99"/>
    <w:rsid w:val="002A614E"/>
    <w:rPr>
      <w:sz w:val="20"/>
      <w:szCs w:val="20"/>
    </w:rPr>
  </w:style>
  <w:style w:type="paragraph" w:styleId="Kommentaremne">
    <w:name w:val="annotation subject"/>
    <w:basedOn w:val="Kommentartekst"/>
    <w:next w:val="Kommentartekst"/>
    <w:link w:val="KommentaremneTegn"/>
    <w:uiPriority w:val="99"/>
    <w:semiHidden/>
    <w:unhideWhenUsed/>
    <w:rsid w:val="002C5383"/>
    <w:pPr>
      <w:widowControl w:val="0"/>
      <w:autoSpaceDE w:val="0"/>
      <w:autoSpaceDN w:val="0"/>
      <w:adjustRightInd w:val="0"/>
    </w:pPr>
    <w:rPr>
      <w:rFonts w:ascii="Times New Roman" w:eastAsia="Times New Roman" w:hAnsi="Times New Roman" w:cs="Times New Roman"/>
      <w:b/>
      <w:bCs/>
    </w:rPr>
  </w:style>
  <w:style w:type="character" w:customStyle="1" w:styleId="KommentaremneTegn">
    <w:name w:val="Kommentaremne Tegn"/>
    <w:basedOn w:val="KommentartekstTegn"/>
    <w:link w:val="Kommentaremne"/>
    <w:uiPriority w:val="99"/>
    <w:semiHidden/>
    <w:rsid w:val="002C5383"/>
    <w:rPr>
      <w:rFonts w:ascii="Times New Roman" w:eastAsia="Times New Roman" w:hAnsi="Times New Roman" w:cs="Times New Roman"/>
      <w:b/>
      <w:bCs/>
      <w:sz w:val="20"/>
      <w:szCs w:val="20"/>
    </w:rPr>
  </w:style>
  <w:style w:type="paragraph" w:styleId="Markeringsbobletekst">
    <w:name w:val="Balloon Text"/>
    <w:basedOn w:val="Normal"/>
    <w:link w:val="MarkeringsbobletekstTegn"/>
    <w:uiPriority w:val="99"/>
    <w:semiHidden/>
    <w:unhideWhenUsed/>
    <w:rsid w:val="002C5383"/>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C5383"/>
    <w:rPr>
      <w:rFonts w:ascii="Segoe UI" w:eastAsia="Times New Roman" w:hAnsi="Segoe UI" w:cs="Segoe UI"/>
      <w:sz w:val="18"/>
      <w:szCs w:val="18"/>
    </w:rPr>
  </w:style>
  <w:style w:type="paragraph" w:customStyle="1" w:styleId="Standard">
    <w:name w:val="Standard"/>
    <w:qFormat/>
    <w:rsid w:val="004C78CC"/>
    <w:pPr>
      <w:textAlignment w:val="baseline"/>
    </w:pPr>
    <w:rPr>
      <w:rFonts w:ascii="Liberation Serif" w:eastAsia="Arial Unicode MS" w:hAnsi="Liberation Serif" w:cs="Arial Unicode MS"/>
      <w:color w:val="00000A"/>
      <w:lang w:eastAsia="zh-CN" w:bidi="hi-IN"/>
    </w:rPr>
  </w:style>
  <w:style w:type="paragraph" w:styleId="Sidehoved">
    <w:name w:val="header"/>
    <w:basedOn w:val="Normal"/>
    <w:link w:val="SidehovedTegn"/>
    <w:uiPriority w:val="99"/>
    <w:unhideWhenUsed/>
    <w:rsid w:val="00FC5138"/>
    <w:pPr>
      <w:tabs>
        <w:tab w:val="center" w:pos="4819"/>
        <w:tab w:val="right" w:pos="9638"/>
      </w:tabs>
    </w:pPr>
  </w:style>
  <w:style w:type="character" w:customStyle="1" w:styleId="SidehovedTegn">
    <w:name w:val="Sidehoved Tegn"/>
    <w:basedOn w:val="Standardskrifttypeiafsnit"/>
    <w:link w:val="Sidehoved"/>
    <w:uiPriority w:val="99"/>
    <w:rsid w:val="00FC5138"/>
    <w:rPr>
      <w:rFonts w:ascii="Times New Roman" w:eastAsia="Times New Roman" w:hAnsi="Times New Roman" w:cs="Times New Roman"/>
      <w:sz w:val="20"/>
      <w:szCs w:val="20"/>
    </w:rPr>
  </w:style>
  <w:style w:type="paragraph" w:styleId="Sidefod">
    <w:name w:val="footer"/>
    <w:basedOn w:val="Normal"/>
    <w:link w:val="SidefodTegn"/>
    <w:uiPriority w:val="99"/>
    <w:unhideWhenUsed/>
    <w:rsid w:val="00FC5138"/>
    <w:pPr>
      <w:tabs>
        <w:tab w:val="center" w:pos="4819"/>
        <w:tab w:val="right" w:pos="9638"/>
      </w:tabs>
    </w:pPr>
  </w:style>
  <w:style w:type="character" w:customStyle="1" w:styleId="SidefodTegn">
    <w:name w:val="Sidefod Tegn"/>
    <w:basedOn w:val="Standardskrifttypeiafsnit"/>
    <w:link w:val="Sidefod"/>
    <w:uiPriority w:val="99"/>
    <w:rsid w:val="00FC513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1402</Words>
  <Characters>8558</Characters>
  <Application>Microsoft Macintosh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Malene Boas</dc:creator>
  <cp:keywords/>
  <dc:description/>
  <cp:lastModifiedBy>Malene Boas</cp:lastModifiedBy>
  <cp:revision>13</cp:revision>
  <dcterms:created xsi:type="dcterms:W3CDTF">2018-05-23T23:13:00Z</dcterms:created>
  <dcterms:modified xsi:type="dcterms:W3CDTF">2018-05-24T22:02:00Z</dcterms:modified>
</cp:coreProperties>
</file>