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C50F" w14:textId="77777777" w:rsidR="0077779B" w:rsidRPr="009417DF" w:rsidRDefault="0077779B" w:rsidP="0077779B">
      <w:pPr>
        <w:rPr>
          <w:b/>
          <w:bCs/>
          <w:sz w:val="28"/>
          <w:szCs w:val="28"/>
        </w:rPr>
      </w:pPr>
      <w:r w:rsidRPr="009417DF">
        <w:rPr>
          <w:b/>
          <w:bCs/>
          <w:sz w:val="28"/>
          <w:szCs w:val="28"/>
        </w:rPr>
        <w:t>Astma-Allergi Danmarks forskningsfond</w:t>
      </w:r>
    </w:p>
    <w:p w14:paraId="051F940A" w14:textId="77777777" w:rsidR="0077779B" w:rsidRDefault="0077779B" w:rsidP="0077779B"/>
    <w:p w14:paraId="277EF0F7" w14:textId="77777777" w:rsidR="0077779B" w:rsidRDefault="0077779B" w:rsidP="0077779B">
      <w:r>
        <w:t xml:space="preserve">Legatets formål er at yde økonomisk bistand til forskningsopgaver og videnskabelige initiativer inden for astma og allergiske sygdomme. </w:t>
      </w:r>
    </w:p>
    <w:p w14:paraId="4BEF0973" w14:textId="001C5804" w:rsidR="0077779B" w:rsidRDefault="0077779B" w:rsidP="0077779B">
      <w:r>
        <w:t>Fortrinsvist afgrænsede projekter, der kan forventes at kunne udnyttes indenfor den kliniske allergologi.</w:t>
      </w:r>
      <w:r w:rsidR="00F649A9">
        <w:t xml:space="preserve"> </w:t>
      </w:r>
    </w:p>
    <w:p w14:paraId="5A69430E" w14:textId="026FD87B" w:rsidR="00F649A9" w:rsidRDefault="00F649A9" w:rsidP="0077779B">
      <w:r w:rsidRPr="00F649A9">
        <w:t xml:space="preserve">Der ydes bistand til driftsudgifter eller </w:t>
      </w:r>
      <w:r w:rsidR="009417DF" w:rsidRPr="00F649A9">
        <w:t>kortvarigt frikøb</w:t>
      </w:r>
      <w:r w:rsidRPr="00F649A9">
        <w:t xml:space="preserve"> op til 100.000 kr. Der ydes ikke bistand til kongresser eller rejser. Der kan ydes bistand til offentlige institutioner med revision og ikke til privatpersoner eller virksomheder.</w:t>
      </w:r>
      <w:r w:rsidR="00BD33BE">
        <w:t xml:space="preserve"> </w:t>
      </w:r>
    </w:p>
    <w:p w14:paraId="05945B8F" w14:textId="77777777" w:rsidR="00BD33BE" w:rsidRPr="009417DF" w:rsidRDefault="00BD33BE" w:rsidP="00BD33BE">
      <w:pPr>
        <w:rPr>
          <w:b/>
          <w:bCs/>
        </w:rPr>
      </w:pPr>
      <w:r w:rsidRPr="009417DF">
        <w:rPr>
          <w:b/>
          <w:bCs/>
        </w:rPr>
        <w:t>Krav til ansøgningerne:</w:t>
      </w:r>
    </w:p>
    <w:p w14:paraId="3E544727" w14:textId="3432FDFB" w:rsidR="009417DF" w:rsidRDefault="00BD33BE" w:rsidP="00BD33BE">
      <w:r>
        <w:t>Der skal være udfærdig</w:t>
      </w:r>
      <w:r w:rsidR="00EF4FEB">
        <w:t>et</w:t>
      </w:r>
      <w:r>
        <w:t xml:space="preserve"> en protokol, et CV</w:t>
      </w:r>
      <w:r w:rsidR="009417DF">
        <w:t xml:space="preserve"> med kontaktoplysninger</w:t>
      </w:r>
      <w:r w:rsidR="00EF4FEB">
        <w:t>,</w:t>
      </w:r>
      <w:r>
        <w:t xml:space="preserve"> og der skal foreligge et budget for det ansøgte beløb.</w:t>
      </w:r>
      <w:r w:rsidR="009417DF">
        <w:t xml:space="preserve"> Derudover skal der oplyses </w:t>
      </w:r>
      <w:r w:rsidR="00F63892">
        <w:t>CVR</w:t>
      </w:r>
      <w:r w:rsidR="009417DF">
        <w:t xml:space="preserve"> nummer til den offentlige institution, som skal modtage det ansøgte beløb.</w:t>
      </w:r>
    </w:p>
    <w:p w14:paraId="586A6C71" w14:textId="670CE4DD" w:rsidR="009417DF" w:rsidRDefault="009417DF" w:rsidP="00BD33BE">
      <w:r>
        <w:t>Emner under fondens formål kommer i betragtning.</w:t>
      </w:r>
    </w:p>
    <w:p w14:paraId="04583B7C" w14:textId="07261942" w:rsidR="00AD053B" w:rsidRDefault="00AD053B" w:rsidP="00AD053B">
      <w:r>
        <w:t xml:space="preserve">Ansøgninger sendes til Astma-Allergi Danmark </w:t>
      </w:r>
      <w:hyperlink r:id="rId8" w:history="1">
        <w:r w:rsidRPr="00A427F9">
          <w:rPr>
            <w:rStyle w:val="Hyperlink"/>
          </w:rPr>
          <w:t>info@astma-allergi.dk</w:t>
        </w:r>
      </w:hyperlink>
      <w:r>
        <w:rPr>
          <w:rStyle w:val="Hyperlink"/>
        </w:rPr>
        <w:t xml:space="preserve"> </w:t>
      </w:r>
      <w:r>
        <w:t>og mærkes med ”</w:t>
      </w:r>
      <w:r w:rsidRPr="00AD053B">
        <w:rPr>
          <w:i/>
          <w:iCs/>
        </w:rPr>
        <w:t>ansøgning til forskningsfonden</w:t>
      </w:r>
      <w:r>
        <w:rPr>
          <w:i/>
          <w:iCs/>
        </w:rPr>
        <w:t>”.</w:t>
      </w:r>
      <w:r w:rsidRPr="00AD053B">
        <w:rPr>
          <w:i/>
          <w:iCs/>
        </w:rPr>
        <w:t xml:space="preserve"> </w:t>
      </w:r>
      <w:r>
        <w:t xml:space="preserve"> </w:t>
      </w:r>
    </w:p>
    <w:p w14:paraId="74B4E2E6" w14:textId="56E76BF9" w:rsidR="009417DF" w:rsidRDefault="009417DF" w:rsidP="00BD33BE">
      <w:r>
        <w:t>Ansøgningsfrist 1.maj</w:t>
      </w:r>
      <w:r w:rsidR="00AD053B">
        <w:t>.</w:t>
      </w:r>
    </w:p>
    <w:p w14:paraId="544E708F" w14:textId="77777777" w:rsidR="00AD053B" w:rsidRDefault="00AD053B" w:rsidP="00AD053B">
      <w:r>
        <w:t>Det forventes, at prismodtageren deltager i DSA årsmøde til prismodtagelsen 3. fredag i august.</w:t>
      </w:r>
    </w:p>
    <w:p w14:paraId="60410340" w14:textId="77777777" w:rsidR="00AD053B" w:rsidRDefault="00AD053B" w:rsidP="00AD053B">
      <w:r>
        <w:t xml:space="preserve">Vi anmoder om, at det anføres ved offentliggørelse af forskningsresultater etc., at Astma-Allergi Danmarks forskningsfond har støttet projektet. </w:t>
      </w:r>
    </w:p>
    <w:p w14:paraId="553615B7" w14:textId="77777777" w:rsidR="00BD33BE" w:rsidRDefault="00BD33BE" w:rsidP="00BD33BE">
      <w:r>
        <w:t>Forskningsudvalget skal have tilbagemelding efter endt projekt i form af artikel eller rapport over forskningsresultaterne.</w:t>
      </w:r>
    </w:p>
    <w:p w14:paraId="771B1829" w14:textId="77777777" w:rsidR="00BD33BE" w:rsidRPr="009417DF" w:rsidRDefault="00BD33BE" w:rsidP="00BD33BE">
      <w:pPr>
        <w:rPr>
          <w:b/>
          <w:bCs/>
        </w:rPr>
      </w:pPr>
      <w:r w:rsidRPr="009417DF">
        <w:rPr>
          <w:b/>
          <w:bCs/>
        </w:rPr>
        <w:t xml:space="preserve">Ansøgningerne bedømmes ud fra: </w:t>
      </w:r>
    </w:p>
    <w:p w14:paraId="657ACB1D" w14:textId="77777777" w:rsidR="00BD33BE" w:rsidRDefault="00BD33BE" w:rsidP="00BD33BE">
      <w:pPr>
        <w:pStyle w:val="Listeafsnit"/>
        <w:numPr>
          <w:ilvl w:val="0"/>
          <w:numId w:val="2"/>
        </w:numPr>
      </w:pPr>
      <w:r>
        <w:t>Den videnskabelige kvalitet af projektet</w:t>
      </w:r>
    </w:p>
    <w:p w14:paraId="32CEF8DE" w14:textId="77777777" w:rsidR="00BD33BE" w:rsidRDefault="00BD33BE" w:rsidP="00BD33BE">
      <w:pPr>
        <w:pStyle w:val="Listeafsnit"/>
        <w:numPr>
          <w:ilvl w:val="0"/>
          <w:numId w:val="2"/>
        </w:numPr>
      </w:pPr>
      <w:r>
        <w:t xml:space="preserve">Ansøgerens kvalifikationer </w:t>
      </w:r>
    </w:p>
    <w:p w14:paraId="492E349D" w14:textId="77777777" w:rsidR="00BD33BE" w:rsidRDefault="00BD33BE" w:rsidP="00BD33BE">
      <w:pPr>
        <w:pStyle w:val="Listeafsnit"/>
        <w:numPr>
          <w:ilvl w:val="0"/>
          <w:numId w:val="2"/>
        </w:numPr>
      </w:pPr>
      <w:r>
        <w:t>Forskningsteamet og den praktiske gennemførlighed af projektet</w:t>
      </w:r>
    </w:p>
    <w:p w14:paraId="0CA54E52" w14:textId="77777777" w:rsidR="00BD33BE" w:rsidRDefault="00BD33BE" w:rsidP="00BD33BE">
      <w:pPr>
        <w:pStyle w:val="Listeafsnit"/>
        <w:numPr>
          <w:ilvl w:val="0"/>
          <w:numId w:val="2"/>
        </w:numPr>
      </w:pPr>
      <w:r>
        <w:t>Strategiske overvejelser</w:t>
      </w:r>
    </w:p>
    <w:p w14:paraId="64540017" w14:textId="77777777" w:rsidR="00BD33BE" w:rsidRDefault="00BD33BE" w:rsidP="0077779B"/>
    <w:p w14:paraId="3A583E85" w14:textId="77777777" w:rsidR="0077779B" w:rsidRDefault="0077779B" w:rsidP="0077779B"/>
    <w:p w14:paraId="72D1F2C9" w14:textId="77777777" w:rsidR="0077779B" w:rsidRDefault="0077779B" w:rsidP="0077779B"/>
    <w:p w14:paraId="3FDB9C93" w14:textId="77777777" w:rsidR="004D5E45" w:rsidRDefault="004D5E45"/>
    <w:sectPr w:rsidR="004D5E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C8A"/>
    <w:multiLevelType w:val="hybridMultilevel"/>
    <w:tmpl w:val="6B1C9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5ED"/>
    <w:multiLevelType w:val="hybridMultilevel"/>
    <w:tmpl w:val="D8549E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9B"/>
    <w:rsid w:val="004D5E45"/>
    <w:rsid w:val="00690D06"/>
    <w:rsid w:val="006E028E"/>
    <w:rsid w:val="0077779B"/>
    <w:rsid w:val="009417DF"/>
    <w:rsid w:val="00947765"/>
    <w:rsid w:val="00AD053B"/>
    <w:rsid w:val="00BD33BE"/>
    <w:rsid w:val="00BE28E4"/>
    <w:rsid w:val="00C532C6"/>
    <w:rsid w:val="00CA13B4"/>
    <w:rsid w:val="00E40814"/>
    <w:rsid w:val="00EF4FEB"/>
    <w:rsid w:val="00F63892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6F1E"/>
  <w15:chartTrackingRefBased/>
  <w15:docId w15:val="{CE5E5CD2-6E45-43CC-9D6D-C16E0C9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7779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ma-allergi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9D248D1C023479E79442CB80785D9" ma:contentTypeVersion="14" ma:contentTypeDescription="Opret et nyt dokument." ma:contentTypeScope="" ma:versionID="bb67e93c59d76b5c4aa2738457dbae5c">
  <xsd:schema xmlns:xsd="http://www.w3.org/2001/XMLSchema" xmlns:xs="http://www.w3.org/2001/XMLSchema" xmlns:p="http://schemas.microsoft.com/office/2006/metadata/properties" xmlns:ns2="12945414-6080-4397-94b0-fd27ac46b5c1" xmlns:ns3="a3efdf45-5a38-4a30-b4d9-1b33afc4dc46" targetNamespace="http://schemas.microsoft.com/office/2006/metadata/properties" ma:root="true" ma:fieldsID="3552e6348468e70e260f9fcadc3b2864" ns2:_="" ns3:_="">
    <xsd:import namespace="12945414-6080-4397-94b0-fd27ac46b5c1"/>
    <xsd:import namespace="a3efdf45-5a38-4a30-b4d9-1b33afc4d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45414-6080-4397-94b0-fd27ac46b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df45-5a38-4a30-b4d9-1b33afc4d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ED576-012F-426B-B849-3325292E5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56E23-F150-48E8-AC7C-A814274C8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45414-6080-4397-94b0-fd27ac46b5c1"/>
    <ds:schemaRef ds:uri="a3efdf45-5a38-4a30-b4d9-1b33afc4d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8FBD5-09C6-4CCF-912F-A39928E82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 Hansen</dc:creator>
  <cp:keywords/>
  <dc:description/>
  <cp:lastModifiedBy>Dorthe Vestergaard</cp:lastModifiedBy>
  <cp:revision>2</cp:revision>
  <dcterms:created xsi:type="dcterms:W3CDTF">2022-03-01T18:20:00Z</dcterms:created>
  <dcterms:modified xsi:type="dcterms:W3CDTF">2022-03-01T18:20:00Z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0x0101008119D248D1C023479E79442CB80785D9</vt:lpwstr>
  </property>
</Properties>
</file>